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182E" w14:textId="0F36899A" w:rsidR="00C46E09" w:rsidRDefault="00C46E09" w:rsidP="00662CDE">
      <w:pPr>
        <w:pStyle w:val="Heading2"/>
      </w:pPr>
      <w:bookmarkStart w:id="0" w:name="_Hlk531333735"/>
      <w:bookmarkEnd w:id="0"/>
    </w:p>
    <w:p w14:paraId="089B3787" w14:textId="0A4EFA01" w:rsidR="00C36804" w:rsidRDefault="00B002FE" w:rsidP="00C36804">
      <w:pPr>
        <w:jc w:val="center"/>
        <w:rPr>
          <w:color w:val="1F497D" w:themeColor="text2"/>
          <w:sz w:val="36"/>
          <w:szCs w:val="36"/>
        </w:rPr>
      </w:pPr>
      <w:r>
        <w:rPr>
          <w:color w:val="1F497D" w:themeColor="text2"/>
          <w:sz w:val="36"/>
          <w:szCs w:val="36"/>
        </w:rPr>
        <w:t>Northamptonshire</w:t>
      </w:r>
      <w:r w:rsidR="00C36804" w:rsidRPr="00C36804">
        <w:rPr>
          <w:color w:val="1F497D" w:themeColor="text2"/>
          <w:sz w:val="36"/>
          <w:szCs w:val="36"/>
        </w:rPr>
        <w:t xml:space="preserve"> Young Farmers</w:t>
      </w:r>
      <w:r w:rsidR="0065434F">
        <w:rPr>
          <w:color w:val="1F497D" w:themeColor="text2"/>
          <w:sz w:val="36"/>
          <w:szCs w:val="36"/>
        </w:rPr>
        <w:t>’</w:t>
      </w:r>
      <w:r w:rsidR="00C36804" w:rsidRPr="00C36804">
        <w:rPr>
          <w:color w:val="1F497D" w:themeColor="text2"/>
          <w:sz w:val="36"/>
          <w:szCs w:val="36"/>
        </w:rPr>
        <w:t xml:space="preserve"> Clubs</w:t>
      </w:r>
    </w:p>
    <w:p w14:paraId="5B31BC6B" w14:textId="77777777" w:rsidR="00C36804" w:rsidRPr="00C36804" w:rsidRDefault="00C36804" w:rsidP="00C36804">
      <w:pPr>
        <w:jc w:val="center"/>
        <w:rPr>
          <w:color w:val="1F497D" w:themeColor="text2"/>
          <w:sz w:val="36"/>
          <w:szCs w:val="36"/>
        </w:rPr>
      </w:pPr>
    </w:p>
    <w:p w14:paraId="3AA83337" w14:textId="1125FFD0" w:rsidR="00C36804" w:rsidRDefault="00C36804" w:rsidP="00C36804">
      <w:pPr>
        <w:jc w:val="center"/>
      </w:pPr>
      <w:r>
        <w:rPr>
          <w:noProof/>
          <w:lang w:eastAsia="en-GB"/>
        </w:rPr>
        <w:drawing>
          <wp:inline distT="0" distB="0" distL="0" distR="0" wp14:anchorId="79D37BF7" wp14:editId="58085208">
            <wp:extent cx="2476500" cy="243460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FC blue_no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053" cy="2437116"/>
                    </a:xfrm>
                    <a:prstGeom prst="rect">
                      <a:avLst/>
                    </a:prstGeom>
                  </pic:spPr>
                </pic:pic>
              </a:graphicData>
            </a:graphic>
          </wp:inline>
        </w:drawing>
      </w:r>
    </w:p>
    <w:p w14:paraId="5AD73CE4" w14:textId="77777777" w:rsidR="00C36804" w:rsidRDefault="00C36804"/>
    <w:p w14:paraId="79122D0B" w14:textId="77777777" w:rsidR="00C36804" w:rsidRDefault="00C36804"/>
    <w:p w14:paraId="42060668" w14:textId="77777777" w:rsidR="00545CF2" w:rsidRDefault="00545CF2" w:rsidP="00C36804">
      <w:pPr>
        <w:jc w:val="center"/>
        <w:rPr>
          <w:color w:val="1F497D" w:themeColor="text2"/>
          <w:sz w:val="36"/>
          <w:szCs w:val="36"/>
        </w:rPr>
      </w:pPr>
    </w:p>
    <w:p w14:paraId="3A498740" w14:textId="5263CEA3" w:rsidR="00C46E09" w:rsidRPr="00653544" w:rsidRDefault="00653544" w:rsidP="00C36804">
      <w:pPr>
        <w:jc w:val="center"/>
        <w:rPr>
          <w:i/>
          <w:color w:val="1F497D" w:themeColor="text2"/>
          <w:sz w:val="72"/>
          <w:szCs w:val="72"/>
        </w:rPr>
      </w:pPr>
      <w:r w:rsidRPr="00653544">
        <w:rPr>
          <w:i/>
          <w:color w:val="1F497D" w:themeColor="text2"/>
          <w:sz w:val="72"/>
          <w:szCs w:val="72"/>
        </w:rPr>
        <w:t xml:space="preserve">How to complete a </w:t>
      </w:r>
      <w:r w:rsidR="00C36804" w:rsidRPr="00653544">
        <w:rPr>
          <w:i/>
          <w:color w:val="1F497D" w:themeColor="text2"/>
          <w:sz w:val="72"/>
          <w:szCs w:val="72"/>
        </w:rPr>
        <w:t>Risk Assessment</w:t>
      </w:r>
      <w:r w:rsidR="00C46E09" w:rsidRPr="00653544">
        <w:rPr>
          <w:i/>
          <w:color w:val="1F497D" w:themeColor="text2"/>
          <w:sz w:val="72"/>
          <w:szCs w:val="72"/>
        </w:rPr>
        <w:br w:type="page"/>
      </w:r>
    </w:p>
    <w:p w14:paraId="6D3AA4B5" w14:textId="668AB007" w:rsidR="00545CF2" w:rsidRPr="00545CF2" w:rsidRDefault="00545CF2" w:rsidP="00545CF2">
      <w:pPr>
        <w:rPr>
          <w:color w:val="365F91" w:themeColor="accent1" w:themeShade="BF"/>
          <w:sz w:val="28"/>
          <w:szCs w:val="28"/>
        </w:rPr>
      </w:pPr>
      <w:r w:rsidRPr="00545CF2">
        <w:rPr>
          <w:color w:val="365F91" w:themeColor="accent1" w:themeShade="BF"/>
          <w:sz w:val="28"/>
          <w:szCs w:val="28"/>
        </w:rPr>
        <w:lastRenderedPageBreak/>
        <w:t>CONTENTS</w:t>
      </w:r>
    </w:p>
    <w:sdt>
      <w:sdtPr>
        <w:id w:val="-1101804988"/>
        <w:docPartObj>
          <w:docPartGallery w:val="Table of Contents"/>
          <w:docPartUnique/>
        </w:docPartObj>
      </w:sdtPr>
      <w:sdtEndPr>
        <w:rPr>
          <w:b/>
          <w:bCs/>
          <w:noProof/>
        </w:rPr>
      </w:sdtEndPr>
      <w:sdtContent>
        <w:p w14:paraId="510F3FC6" w14:textId="26FAE5C0" w:rsidR="004456F3" w:rsidRDefault="00707916">
          <w:pPr>
            <w:pStyle w:val="TOC1"/>
            <w:tabs>
              <w:tab w:val="left" w:pos="440"/>
              <w:tab w:val="right" w:leader="dot" w:pos="9016"/>
            </w:tabs>
            <w:rPr>
              <w:rFonts w:asciiTheme="minorHAnsi" w:eastAsiaTheme="minorEastAsia" w:hAnsiTheme="minorHAnsi"/>
              <w:noProof/>
              <w:szCs w:val="22"/>
              <w:lang w:eastAsia="en-GB"/>
            </w:rPr>
          </w:pPr>
          <w:r>
            <w:rPr>
              <w:b/>
              <w:bCs/>
              <w:noProof/>
            </w:rPr>
            <w:fldChar w:fldCharType="begin"/>
          </w:r>
          <w:r>
            <w:rPr>
              <w:b/>
              <w:bCs/>
              <w:noProof/>
            </w:rPr>
            <w:instrText xml:space="preserve"> TOC \o "1-2" \h \z \u </w:instrText>
          </w:r>
          <w:r>
            <w:rPr>
              <w:b/>
              <w:bCs/>
              <w:noProof/>
            </w:rPr>
            <w:fldChar w:fldCharType="separate"/>
          </w:r>
          <w:hyperlink w:anchor="_Toc532303900" w:history="1">
            <w:r w:rsidR="004456F3" w:rsidRPr="009F706B">
              <w:rPr>
                <w:rStyle w:val="Hyperlink"/>
                <w:noProof/>
              </w:rPr>
              <w:t>1.</w:t>
            </w:r>
            <w:r w:rsidR="004456F3">
              <w:rPr>
                <w:rFonts w:asciiTheme="minorHAnsi" w:eastAsiaTheme="minorEastAsia" w:hAnsiTheme="minorHAnsi"/>
                <w:noProof/>
                <w:szCs w:val="22"/>
                <w:lang w:eastAsia="en-GB"/>
              </w:rPr>
              <w:tab/>
            </w:r>
            <w:r w:rsidR="004456F3" w:rsidRPr="009F706B">
              <w:rPr>
                <w:rStyle w:val="Hyperlink"/>
                <w:noProof/>
              </w:rPr>
              <w:t>Risk Assessments &amp; YFC</w:t>
            </w:r>
            <w:r w:rsidR="004456F3">
              <w:rPr>
                <w:noProof/>
                <w:webHidden/>
              </w:rPr>
              <w:tab/>
            </w:r>
            <w:r w:rsidR="004456F3">
              <w:rPr>
                <w:noProof/>
                <w:webHidden/>
              </w:rPr>
              <w:fldChar w:fldCharType="begin"/>
            </w:r>
            <w:r w:rsidR="004456F3">
              <w:rPr>
                <w:noProof/>
                <w:webHidden/>
              </w:rPr>
              <w:instrText xml:space="preserve"> PAGEREF _Toc532303900 \h </w:instrText>
            </w:r>
            <w:r w:rsidR="004456F3">
              <w:rPr>
                <w:noProof/>
                <w:webHidden/>
              </w:rPr>
            </w:r>
            <w:r w:rsidR="004456F3">
              <w:rPr>
                <w:noProof/>
                <w:webHidden/>
              </w:rPr>
              <w:fldChar w:fldCharType="separate"/>
            </w:r>
            <w:r w:rsidR="004456F3">
              <w:rPr>
                <w:noProof/>
                <w:webHidden/>
              </w:rPr>
              <w:t>2</w:t>
            </w:r>
            <w:r w:rsidR="004456F3">
              <w:rPr>
                <w:noProof/>
                <w:webHidden/>
              </w:rPr>
              <w:fldChar w:fldCharType="end"/>
            </w:r>
          </w:hyperlink>
        </w:p>
        <w:p w14:paraId="510E817F" w14:textId="59041794" w:rsidR="004456F3" w:rsidRDefault="003B0B66">
          <w:pPr>
            <w:pStyle w:val="TOC2"/>
            <w:tabs>
              <w:tab w:val="right" w:leader="dot" w:pos="9016"/>
            </w:tabs>
            <w:rPr>
              <w:rFonts w:asciiTheme="minorHAnsi" w:eastAsiaTheme="minorEastAsia" w:hAnsiTheme="minorHAnsi"/>
              <w:noProof/>
              <w:szCs w:val="22"/>
              <w:lang w:eastAsia="en-GB"/>
            </w:rPr>
          </w:pPr>
          <w:hyperlink w:anchor="_Toc532303901" w:history="1">
            <w:r w:rsidR="004456F3" w:rsidRPr="009F706B">
              <w:rPr>
                <w:rStyle w:val="Hyperlink"/>
                <w:noProof/>
              </w:rPr>
              <w:t>What is a Risk Assessment?</w:t>
            </w:r>
            <w:r w:rsidR="004456F3">
              <w:rPr>
                <w:noProof/>
                <w:webHidden/>
              </w:rPr>
              <w:tab/>
            </w:r>
            <w:r w:rsidR="004456F3">
              <w:rPr>
                <w:noProof/>
                <w:webHidden/>
              </w:rPr>
              <w:fldChar w:fldCharType="begin"/>
            </w:r>
            <w:r w:rsidR="004456F3">
              <w:rPr>
                <w:noProof/>
                <w:webHidden/>
              </w:rPr>
              <w:instrText xml:space="preserve"> PAGEREF _Toc532303901 \h </w:instrText>
            </w:r>
            <w:r w:rsidR="004456F3">
              <w:rPr>
                <w:noProof/>
                <w:webHidden/>
              </w:rPr>
            </w:r>
            <w:r w:rsidR="004456F3">
              <w:rPr>
                <w:noProof/>
                <w:webHidden/>
              </w:rPr>
              <w:fldChar w:fldCharType="separate"/>
            </w:r>
            <w:r w:rsidR="004456F3">
              <w:rPr>
                <w:noProof/>
                <w:webHidden/>
              </w:rPr>
              <w:t>2</w:t>
            </w:r>
            <w:r w:rsidR="004456F3">
              <w:rPr>
                <w:noProof/>
                <w:webHidden/>
              </w:rPr>
              <w:fldChar w:fldCharType="end"/>
            </w:r>
          </w:hyperlink>
        </w:p>
        <w:p w14:paraId="348AB490" w14:textId="71F4EC2B" w:rsidR="004456F3" w:rsidRDefault="003B0B66">
          <w:pPr>
            <w:pStyle w:val="TOC2"/>
            <w:tabs>
              <w:tab w:val="right" w:leader="dot" w:pos="9016"/>
            </w:tabs>
            <w:rPr>
              <w:rFonts w:asciiTheme="minorHAnsi" w:eastAsiaTheme="minorEastAsia" w:hAnsiTheme="minorHAnsi"/>
              <w:noProof/>
              <w:szCs w:val="22"/>
              <w:lang w:eastAsia="en-GB"/>
            </w:rPr>
          </w:pPr>
          <w:hyperlink w:anchor="_Toc532303902" w:history="1">
            <w:r w:rsidR="004456F3" w:rsidRPr="009F706B">
              <w:rPr>
                <w:rStyle w:val="Hyperlink"/>
                <w:noProof/>
              </w:rPr>
              <w:t>Why do we have to do a Risk Assessment?</w:t>
            </w:r>
            <w:r w:rsidR="004456F3">
              <w:rPr>
                <w:noProof/>
                <w:webHidden/>
              </w:rPr>
              <w:tab/>
            </w:r>
            <w:r w:rsidR="004456F3">
              <w:rPr>
                <w:noProof/>
                <w:webHidden/>
              </w:rPr>
              <w:fldChar w:fldCharType="begin"/>
            </w:r>
            <w:r w:rsidR="004456F3">
              <w:rPr>
                <w:noProof/>
                <w:webHidden/>
              </w:rPr>
              <w:instrText xml:space="preserve"> PAGEREF _Toc532303902 \h </w:instrText>
            </w:r>
            <w:r w:rsidR="004456F3">
              <w:rPr>
                <w:noProof/>
                <w:webHidden/>
              </w:rPr>
            </w:r>
            <w:r w:rsidR="004456F3">
              <w:rPr>
                <w:noProof/>
                <w:webHidden/>
              </w:rPr>
              <w:fldChar w:fldCharType="separate"/>
            </w:r>
            <w:r w:rsidR="004456F3">
              <w:rPr>
                <w:noProof/>
                <w:webHidden/>
              </w:rPr>
              <w:t>2</w:t>
            </w:r>
            <w:r w:rsidR="004456F3">
              <w:rPr>
                <w:noProof/>
                <w:webHidden/>
              </w:rPr>
              <w:fldChar w:fldCharType="end"/>
            </w:r>
          </w:hyperlink>
        </w:p>
        <w:p w14:paraId="483DC078" w14:textId="17605124" w:rsidR="004456F3" w:rsidRDefault="003B0B66">
          <w:pPr>
            <w:pStyle w:val="TOC2"/>
            <w:tabs>
              <w:tab w:val="right" w:leader="dot" w:pos="9016"/>
            </w:tabs>
            <w:rPr>
              <w:rFonts w:asciiTheme="minorHAnsi" w:eastAsiaTheme="minorEastAsia" w:hAnsiTheme="minorHAnsi"/>
              <w:noProof/>
              <w:szCs w:val="22"/>
              <w:lang w:eastAsia="en-GB"/>
            </w:rPr>
          </w:pPr>
          <w:hyperlink w:anchor="_Toc532303903" w:history="1">
            <w:r w:rsidR="004456F3" w:rsidRPr="009F706B">
              <w:rPr>
                <w:rStyle w:val="Hyperlink"/>
                <w:noProof/>
              </w:rPr>
              <w:t>What events do we have to do a Risk Assessment for?</w:t>
            </w:r>
            <w:r w:rsidR="004456F3">
              <w:rPr>
                <w:noProof/>
                <w:webHidden/>
              </w:rPr>
              <w:tab/>
            </w:r>
            <w:r w:rsidR="004456F3">
              <w:rPr>
                <w:noProof/>
                <w:webHidden/>
              </w:rPr>
              <w:fldChar w:fldCharType="begin"/>
            </w:r>
            <w:r w:rsidR="004456F3">
              <w:rPr>
                <w:noProof/>
                <w:webHidden/>
              </w:rPr>
              <w:instrText xml:space="preserve"> PAGEREF _Toc532303903 \h </w:instrText>
            </w:r>
            <w:r w:rsidR="004456F3">
              <w:rPr>
                <w:noProof/>
                <w:webHidden/>
              </w:rPr>
            </w:r>
            <w:r w:rsidR="004456F3">
              <w:rPr>
                <w:noProof/>
                <w:webHidden/>
              </w:rPr>
              <w:fldChar w:fldCharType="separate"/>
            </w:r>
            <w:r w:rsidR="004456F3">
              <w:rPr>
                <w:noProof/>
                <w:webHidden/>
              </w:rPr>
              <w:t>2</w:t>
            </w:r>
            <w:r w:rsidR="004456F3">
              <w:rPr>
                <w:noProof/>
                <w:webHidden/>
              </w:rPr>
              <w:fldChar w:fldCharType="end"/>
            </w:r>
          </w:hyperlink>
        </w:p>
        <w:p w14:paraId="040D925D" w14:textId="47DB434D" w:rsidR="004456F3" w:rsidRDefault="003B0B66">
          <w:pPr>
            <w:pStyle w:val="TOC2"/>
            <w:tabs>
              <w:tab w:val="right" w:leader="dot" w:pos="9016"/>
            </w:tabs>
            <w:rPr>
              <w:rFonts w:asciiTheme="minorHAnsi" w:eastAsiaTheme="minorEastAsia" w:hAnsiTheme="minorHAnsi"/>
              <w:noProof/>
              <w:szCs w:val="22"/>
              <w:lang w:eastAsia="en-GB"/>
            </w:rPr>
          </w:pPr>
          <w:hyperlink w:anchor="_Toc532303904" w:history="1">
            <w:r w:rsidR="004456F3" w:rsidRPr="009F706B">
              <w:rPr>
                <w:rStyle w:val="Hyperlink"/>
                <w:noProof/>
              </w:rPr>
              <w:t xml:space="preserve">Which </w:t>
            </w:r>
            <w:r w:rsidR="00B002FE">
              <w:rPr>
                <w:rStyle w:val="Hyperlink"/>
                <w:noProof/>
              </w:rPr>
              <w:t xml:space="preserve">Northants YFC </w:t>
            </w:r>
            <w:r w:rsidR="004456F3" w:rsidRPr="009F706B">
              <w:rPr>
                <w:rStyle w:val="Hyperlink"/>
                <w:noProof/>
              </w:rPr>
              <w:t xml:space="preserve"> Risk Assessment template should I use?</w:t>
            </w:r>
            <w:r w:rsidR="004456F3">
              <w:rPr>
                <w:noProof/>
                <w:webHidden/>
              </w:rPr>
              <w:tab/>
            </w:r>
            <w:r w:rsidR="004456F3">
              <w:rPr>
                <w:noProof/>
                <w:webHidden/>
              </w:rPr>
              <w:fldChar w:fldCharType="begin"/>
            </w:r>
            <w:r w:rsidR="004456F3">
              <w:rPr>
                <w:noProof/>
                <w:webHidden/>
              </w:rPr>
              <w:instrText xml:space="preserve"> PAGEREF _Toc532303904 \h </w:instrText>
            </w:r>
            <w:r w:rsidR="004456F3">
              <w:rPr>
                <w:noProof/>
                <w:webHidden/>
              </w:rPr>
            </w:r>
            <w:r w:rsidR="004456F3">
              <w:rPr>
                <w:noProof/>
                <w:webHidden/>
              </w:rPr>
              <w:fldChar w:fldCharType="separate"/>
            </w:r>
            <w:r w:rsidR="004456F3">
              <w:rPr>
                <w:noProof/>
                <w:webHidden/>
              </w:rPr>
              <w:t>2</w:t>
            </w:r>
            <w:r w:rsidR="004456F3">
              <w:rPr>
                <w:noProof/>
                <w:webHidden/>
              </w:rPr>
              <w:fldChar w:fldCharType="end"/>
            </w:r>
          </w:hyperlink>
        </w:p>
        <w:p w14:paraId="17B4BA4D" w14:textId="1900637C" w:rsidR="004456F3" w:rsidRDefault="003B0B66">
          <w:pPr>
            <w:pStyle w:val="TOC2"/>
            <w:tabs>
              <w:tab w:val="right" w:leader="dot" w:pos="9016"/>
            </w:tabs>
            <w:rPr>
              <w:rFonts w:asciiTheme="minorHAnsi" w:eastAsiaTheme="minorEastAsia" w:hAnsiTheme="minorHAnsi"/>
              <w:noProof/>
              <w:szCs w:val="22"/>
              <w:lang w:eastAsia="en-GB"/>
            </w:rPr>
          </w:pPr>
          <w:hyperlink w:anchor="_Toc532303905" w:history="1">
            <w:r w:rsidR="004456F3" w:rsidRPr="009F706B">
              <w:rPr>
                <w:rStyle w:val="Hyperlink"/>
                <w:noProof/>
              </w:rPr>
              <w:t>At what stage of planning should I do a Risk Assessment?</w:t>
            </w:r>
            <w:r w:rsidR="004456F3">
              <w:rPr>
                <w:noProof/>
                <w:webHidden/>
              </w:rPr>
              <w:tab/>
            </w:r>
            <w:r w:rsidR="004456F3">
              <w:rPr>
                <w:noProof/>
                <w:webHidden/>
              </w:rPr>
              <w:fldChar w:fldCharType="begin"/>
            </w:r>
            <w:r w:rsidR="004456F3">
              <w:rPr>
                <w:noProof/>
                <w:webHidden/>
              </w:rPr>
              <w:instrText xml:space="preserve"> PAGEREF _Toc532303905 \h </w:instrText>
            </w:r>
            <w:r w:rsidR="004456F3">
              <w:rPr>
                <w:noProof/>
                <w:webHidden/>
              </w:rPr>
            </w:r>
            <w:r w:rsidR="004456F3">
              <w:rPr>
                <w:noProof/>
                <w:webHidden/>
              </w:rPr>
              <w:fldChar w:fldCharType="separate"/>
            </w:r>
            <w:r w:rsidR="004456F3">
              <w:rPr>
                <w:noProof/>
                <w:webHidden/>
              </w:rPr>
              <w:t>2</w:t>
            </w:r>
            <w:r w:rsidR="004456F3">
              <w:rPr>
                <w:noProof/>
                <w:webHidden/>
              </w:rPr>
              <w:fldChar w:fldCharType="end"/>
            </w:r>
          </w:hyperlink>
        </w:p>
        <w:p w14:paraId="0B5BDE83" w14:textId="55DBD545" w:rsidR="004456F3" w:rsidRDefault="003B0B66">
          <w:pPr>
            <w:pStyle w:val="TOC2"/>
            <w:tabs>
              <w:tab w:val="right" w:leader="dot" w:pos="9016"/>
            </w:tabs>
            <w:rPr>
              <w:rFonts w:asciiTheme="minorHAnsi" w:eastAsiaTheme="minorEastAsia" w:hAnsiTheme="minorHAnsi"/>
              <w:noProof/>
              <w:szCs w:val="22"/>
              <w:lang w:eastAsia="en-GB"/>
            </w:rPr>
          </w:pPr>
          <w:hyperlink w:anchor="_Toc532303906" w:history="1">
            <w:r w:rsidR="004456F3" w:rsidRPr="009F706B">
              <w:rPr>
                <w:rStyle w:val="Hyperlink"/>
                <w:noProof/>
              </w:rPr>
              <w:t>Do I need to be qualified to do a Risk Assessment?</w:t>
            </w:r>
            <w:r w:rsidR="004456F3">
              <w:rPr>
                <w:noProof/>
                <w:webHidden/>
              </w:rPr>
              <w:tab/>
            </w:r>
            <w:r w:rsidR="004456F3">
              <w:rPr>
                <w:noProof/>
                <w:webHidden/>
              </w:rPr>
              <w:fldChar w:fldCharType="begin"/>
            </w:r>
            <w:r w:rsidR="004456F3">
              <w:rPr>
                <w:noProof/>
                <w:webHidden/>
              </w:rPr>
              <w:instrText xml:space="preserve"> PAGEREF _Toc532303906 \h </w:instrText>
            </w:r>
            <w:r w:rsidR="004456F3">
              <w:rPr>
                <w:noProof/>
                <w:webHidden/>
              </w:rPr>
            </w:r>
            <w:r w:rsidR="004456F3">
              <w:rPr>
                <w:noProof/>
                <w:webHidden/>
              </w:rPr>
              <w:fldChar w:fldCharType="separate"/>
            </w:r>
            <w:r w:rsidR="004456F3">
              <w:rPr>
                <w:noProof/>
                <w:webHidden/>
              </w:rPr>
              <w:t>3</w:t>
            </w:r>
            <w:r w:rsidR="004456F3">
              <w:rPr>
                <w:noProof/>
                <w:webHidden/>
              </w:rPr>
              <w:fldChar w:fldCharType="end"/>
            </w:r>
          </w:hyperlink>
        </w:p>
        <w:p w14:paraId="5E740674" w14:textId="42212385" w:rsidR="004456F3" w:rsidRDefault="003B0B66">
          <w:pPr>
            <w:pStyle w:val="TOC2"/>
            <w:tabs>
              <w:tab w:val="right" w:leader="dot" w:pos="9016"/>
            </w:tabs>
            <w:rPr>
              <w:rFonts w:asciiTheme="minorHAnsi" w:eastAsiaTheme="minorEastAsia" w:hAnsiTheme="minorHAnsi"/>
              <w:noProof/>
              <w:szCs w:val="22"/>
              <w:lang w:eastAsia="en-GB"/>
            </w:rPr>
          </w:pPr>
          <w:hyperlink w:anchor="_Toc532303907" w:history="1">
            <w:r w:rsidR="004456F3" w:rsidRPr="009F706B">
              <w:rPr>
                <w:rStyle w:val="Hyperlink"/>
                <w:noProof/>
              </w:rPr>
              <w:t>I am using a business premises, do I need to do a Risk Assessment?</w:t>
            </w:r>
            <w:r w:rsidR="004456F3">
              <w:rPr>
                <w:noProof/>
                <w:webHidden/>
              </w:rPr>
              <w:tab/>
            </w:r>
            <w:r w:rsidR="004456F3">
              <w:rPr>
                <w:noProof/>
                <w:webHidden/>
              </w:rPr>
              <w:fldChar w:fldCharType="begin"/>
            </w:r>
            <w:r w:rsidR="004456F3">
              <w:rPr>
                <w:noProof/>
                <w:webHidden/>
              </w:rPr>
              <w:instrText xml:space="preserve"> PAGEREF _Toc532303907 \h </w:instrText>
            </w:r>
            <w:r w:rsidR="004456F3">
              <w:rPr>
                <w:noProof/>
                <w:webHidden/>
              </w:rPr>
            </w:r>
            <w:r w:rsidR="004456F3">
              <w:rPr>
                <w:noProof/>
                <w:webHidden/>
              </w:rPr>
              <w:fldChar w:fldCharType="separate"/>
            </w:r>
            <w:r w:rsidR="004456F3">
              <w:rPr>
                <w:noProof/>
                <w:webHidden/>
              </w:rPr>
              <w:t>3</w:t>
            </w:r>
            <w:r w:rsidR="004456F3">
              <w:rPr>
                <w:noProof/>
                <w:webHidden/>
              </w:rPr>
              <w:fldChar w:fldCharType="end"/>
            </w:r>
          </w:hyperlink>
        </w:p>
        <w:p w14:paraId="24287931" w14:textId="050D2BCC" w:rsidR="004456F3" w:rsidRDefault="003B0B66">
          <w:pPr>
            <w:pStyle w:val="TOC2"/>
            <w:tabs>
              <w:tab w:val="right" w:leader="dot" w:pos="9016"/>
            </w:tabs>
            <w:rPr>
              <w:rFonts w:asciiTheme="minorHAnsi" w:eastAsiaTheme="minorEastAsia" w:hAnsiTheme="minorHAnsi"/>
              <w:noProof/>
              <w:szCs w:val="22"/>
              <w:lang w:eastAsia="en-GB"/>
            </w:rPr>
          </w:pPr>
          <w:hyperlink w:anchor="_Toc532303908" w:history="1">
            <w:r w:rsidR="004456F3" w:rsidRPr="009F706B">
              <w:rPr>
                <w:rStyle w:val="Hyperlink"/>
                <w:noProof/>
              </w:rPr>
              <w:t xml:space="preserve">I am using a Generic Risk Assessment from County </w:t>
            </w:r>
            <w:r w:rsidR="00B002FE">
              <w:rPr>
                <w:rStyle w:val="Hyperlink"/>
                <w:noProof/>
              </w:rPr>
              <w:t>Office</w:t>
            </w:r>
            <w:r w:rsidR="004456F3" w:rsidRPr="009F706B">
              <w:rPr>
                <w:rStyle w:val="Hyperlink"/>
                <w:noProof/>
              </w:rPr>
              <w:t>, what do I do?</w:t>
            </w:r>
            <w:r w:rsidR="004456F3">
              <w:rPr>
                <w:noProof/>
                <w:webHidden/>
              </w:rPr>
              <w:tab/>
            </w:r>
            <w:r w:rsidR="004456F3">
              <w:rPr>
                <w:noProof/>
                <w:webHidden/>
              </w:rPr>
              <w:fldChar w:fldCharType="begin"/>
            </w:r>
            <w:r w:rsidR="004456F3">
              <w:rPr>
                <w:noProof/>
                <w:webHidden/>
              </w:rPr>
              <w:instrText xml:space="preserve"> PAGEREF _Toc532303908 \h </w:instrText>
            </w:r>
            <w:r w:rsidR="004456F3">
              <w:rPr>
                <w:noProof/>
                <w:webHidden/>
              </w:rPr>
            </w:r>
            <w:r w:rsidR="004456F3">
              <w:rPr>
                <w:noProof/>
                <w:webHidden/>
              </w:rPr>
              <w:fldChar w:fldCharType="separate"/>
            </w:r>
            <w:r w:rsidR="004456F3">
              <w:rPr>
                <w:noProof/>
                <w:webHidden/>
              </w:rPr>
              <w:t>3</w:t>
            </w:r>
            <w:r w:rsidR="004456F3">
              <w:rPr>
                <w:noProof/>
                <w:webHidden/>
              </w:rPr>
              <w:fldChar w:fldCharType="end"/>
            </w:r>
          </w:hyperlink>
        </w:p>
        <w:p w14:paraId="3FBE199A" w14:textId="2929B772" w:rsidR="004456F3" w:rsidRDefault="003B0B66">
          <w:pPr>
            <w:pStyle w:val="TOC2"/>
            <w:tabs>
              <w:tab w:val="right" w:leader="dot" w:pos="9016"/>
            </w:tabs>
            <w:rPr>
              <w:rFonts w:asciiTheme="minorHAnsi" w:eastAsiaTheme="minorEastAsia" w:hAnsiTheme="minorHAnsi"/>
              <w:noProof/>
              <w:szCs w:val="22"/>
              <w:lang w:eastAsia="en-GB"/>
            </w:rPr>
          </w:pPr>
          <w:hyperlink w:anchor="_Toc532303909" w:history="1">
            <w:r w:rsidR="004456F3" w:rsidRPr="009F706B">
              <w:rPr>
                <w:rStyle w:val="Hyperlink"/>
                <w:noProof/>
              </w:rPr>
              <w:t xml:space="preserve">Do I need to Send my Risk Assessment to County </w:t>
            </w:r>
            <w:r w:rsidR="00B002FE">
              <w:rPr>
                <w:rStyle w:val="Hyperlink"/>
                <w:noProof/>
              </w:rPr>
              <w:t>Office</w:t>
            </w:r>
            <w:r w:rsidR="004456F3" w:rsidRPr="009F706B">
              <w:rPr>
                <w:rStyle w:val="Hyperlink"/>
                <w:noProof/>
              </w:rPr>
              <w:t>?</w:t>
            </w:r>
            <w:r w:rsidR="004456F3">
              <w:rPr>
                <w:noProof/>
                <w:webHidden/>
              </w:rPr>
              <w:tab/>
            </w:r>
            <w:r w:rsidR="004456F3">
              <w:rPr>
                <w:noProof/>
                <w:webHidden/>
              </w:rPr>
              <w:fldChar w:fldCharType="begin"/>
            </w:r>
            <w:r w:rsidR="004456F3">
              <w:rPr>
                <w:noProof/>
                <w:webHidden/>
              </w:rPr>
              <w:instrText xml:space="preserve"> PAGEREF _Toc532303909 \h </w:instrText>
            </w:r>
            <w:r w:rsidR="004456F3">
              <w:rPr>
                <w:noProof/>
                <w:webHidden/>
              </w:rPr>
            </w:r>
            <w:r w:rsidR="004456F3">
              <w:rPr>
                <w:noProof/>
                <w:webHidden/>
              </w:rPr>
              <w:fldChar w:fldCharType="separate"/>
            </w:r>
            <w:r w:rsidR="004456F3">
              <w:rPr>
                <w:noProof/>
                <w:webHidden/>
              </w:rPr>
              <w:t>3</w:t>
            </w:r>
            <w:r w:rsidR="004456F3">
              <w:rPr>
                <w:noProof/>
                <w:webHidden/>
              </w:rPr>
              <w:fldChar w:fldCharType="end"/>
            </w:r>
          </w:hyperlink>
        </w:p>
        <w:p w14:paraId="7AE909C0" w14:textId="1487B9FE" w:rsidR="004456F3" w:rsidRDefault="003B0B66">
          <w:pPr>
            <w:pStyle w:val="TOC2"/>
            <w:tabs>
              <w:tab w:val="right" w:leader="dot" w:pos="9016"/>
            </w:tabs>
            <w:rPr>
              <w:rFonts w:asciiTheme="minorHAnsi" w:eastAsiaTheme="minorEastAsia" w:hAnsiTheme="minorHAnsi"/>
              <w:noProof/>
              <w:szCs w:val="22"/>
              <w:lang w:eastAsia="en-GB"/>
            </w:rPr>
          </w:pPr>
          <w:hyperlink w:anchor="_Toc532303910" w:history="1">
            <w:r w:rsidR="004456F3" w:rsidRPr="009F706B">
              <w:rPr>
                <w:rStyle w:val="Hyperlink"/>
                <w:noProof/>
              </w:rPr>
              <w:t>Is Health &amp; Safety a reason to cancel or not run an event?</w:t>
            </w:r>
            <w:r w:rsidR="004456F3">
              <w:rPr>
                <w:noProof/>
                <w:webHidden/>
              </w:rPr>
              <w:tab/>
            </w:r>
            <w:r w:rsidR="004456F3">
              <w:rPr>
                <w:noProof/>
                <w:webHidden/>
              </w:rPr>
              <w:fldChar w:fldCharType="begin"/>
            </w:r>
            <w:r w:rsidR="004456F3">
              <w:rPr>
                <w:noProof/>
                <w:webHidden/>
              </w:rPr>
              <w:instrText xml:space="preserve"> PAGEREF _Toc532303910 \h </w:instrText>
            </w:r>
            <w:r w:rsidR="004456F3">
              <w:rPr>
                <w:noProof/>
                <w:webHidden/>
              </w:rPr>
            </w:r>
            <w:r w:rsidR="004456F3">
              <w:rPr>
                <w:noProof/>
                <w:webHidden/>
              </w:rPr>
              <w:fldChar w:fldCharType="separate"/>
            </w:r>
            <w:r w:rsidR="004456F3">
              <w:rPr>
                <w:noProof/>
                <w:webHidden/>
              </w:rPr>
              <w:t>3</w:t>
            </w:r>
            <w:r w:rsidR="004456F3">
              <w:rPr>
                <w:noProof/>
                <w:webHidden/>
              </w:rPr>
              <w:fldChar w:fldCharType="end"/>
            </w:r>
          </w:hyperlink>
        </w:p>
        <w:p w14:paraId="5927FEAA" w14:textId="37B48408" w:rsidR="004456F3" w:rsidRDefault="003B0B66">
          <w:pPr>
            <w:pStyle w:val="TOC2"/>
            <w:tabs>
              <w:tab w:val="right" w:leader="dot" w:pos="9016"/>
            </w:tabs>
            <w:rPr>
              <w:rFonts w:asciiTheme="minorHAnsi" w:eastAsiaTheme="minorEastAsia" w:hAnsiTheme="minorHAnsi"/>
              <w:noProof/>
              <w:szCs w:val="22"/>
              <w:lang w:eastAsia="en-GB"/>
            </w:rPr>
          </w:pPr>
          <w:hyperlink w:anchor="_Toc532303911" w:history="1">
            <w:r w:rsidR="004456F3" w:rsidRPr="009F706B">
              <w:rPr>
                <w:rStyle w:val="Hyperlink"/>
                <w:noProof/>
              </w:rPr>
              <w:t>I’ve completed a Risk Assessment but an accident happened, what do I do?</w:t>
            </w:r>
            <w:r w:rsidR="004456F3">
              <w:rPr>
                <w:noProof/>
                <w:webHidden/>
              </w:rPr>
              <w:tab/>
            </w:r>
            <w:r w:rsidR="004456F3">
              <w:rPr>
                <w:noProof/>
                <w:webHidden/>
              </w:rPr>
              <w:fldChar w:fldCharType="begin"/>
            </w:r>
            <w:r w:rsidR="004456F3">
              <w:rPr>
                <w:noProof/>
                <w:webHidden/>
              </w:rPr>
              <w:instrText xml:space="preserve"> PAGEREF _Toc532303911 \h </w:instrText>
            </w:r>
            <w:r w:rsidR="004456F3">
              <w:rPr>
                <w:noProof/>
                <w:webHidden/>
              </w:rPr>
            </w:r>
            <w:r w:rsidR="004456F3">
              <w:rPr>
                <w:noProof/>
                <w:webHidden/>
              </w:rPr>
              <w:fldChar w:fldCharType="separate"/>
            </w:r>
            <w:r w:rsidR="004456F3">
              <w:rPr>
                <w:noProof/>
                <w:webHidden/>
              </w:rPr>
              <w:t>3</w:t>
            </w:r>
            <w:r w:rsidR="004456F3">
              <w:rPr>
                <w:noProof/>
                <w:webHidden/>
              </w:rPr>
              <w:fldChar w:fldCharType="end"/>
            </w:r>
          </w:hyperlink>
        </w:p>
        <w:p w14:paraId="6E619998" w14:textId="22FB8DD5" w:rsidR="004456F3" w:rsidRDefault="003B0B66">
          <w:pPr>
            <w:pStyle w:val="TOC1"/>
            <w:tabs>
              <w:tab w:val="left" w:pos="440"/>
              <w:tab w:val="right" w:leader="dot" w:pos="9016"/>
            </w:tabs>
            <w:rPr>
              <w:rFonts w:asciiTheme="minorHAnsi" w:eastAsiaTheme="minorEastAsia" w:hAnsiTheme="minorHAnsi"/>
              <w:noProof/>
              <w:szCs w:val="22"/>
              <w:lang w:eastAsia="en-GB"/>
            </w:rPr>
          </w:pPr>
          <w:hyperlink w:anchor="_Toc532303912" w:history="1">
            <w:r w:rsidR="004456F3" w:rsidRPr="009F706B">
              <w:rPr>
                <w:rStyle w:val="Hyperlink"/>
                <w:noProof/>
              </w:rPr>
              <w:t>2.</w:t>
            </w:r>
            <w:r w:rsidR="004456F3">
              <w:rPr>
                <w:rFonts w:asciiTheme="minorHAnsi" w:eastAsiaTheme="minorEastAsia" w:hAnsiTheme="minorHAnsi"/>
                <w:noProof/>
                <w:szCs w:val="22"/>
                <w:lang w:eastAsia="en-GB"/>
              </w:rPr>
              <w:tab/>
            </w:r>
            <w:r w:rsidR="004456F3" w:rsidRPr="009F706B">
              <w:rPr>
                <w:rStyle w:val="Hyperlink"/>
                <w:noProof/>
              </w:rPr>
              <w:t>Definition of Terms</w:t>
            </w:r>
            <w:r w:rsidR="004456F3">
              <w:rPr>
                <w:noProof/>
                <w:webHidden/>
              </w:rPr>
              <w:tab/>
            </w:r>
            <w:r w:rsidR="004456F3">
              <w:rPr>
                <w:noProof/>
                <w:webHidden/>
              </w:rPr>
              <w:fldChar w:fldCharType="begin"/>
            </w:r>
            <w:r w:rsidR="004456F3">
              <w:rPr>
                <w:noProof/>
                <w:webHidden/>
              </w:rPr>
              <w:instrText xml:space="preserve"> PAGEREF _Toc532303912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314E5441" w14:textId="019E0C36" w:rsidR="004456F3" w:rsidRDefault="003B0B66">
          <w:pPr>
            <w:pStyle w:val="TOC2"/>
            <w:tabs>
              <w:tab w:val="right" w:leader="dot" w:pos="9016"/>
            </w:tabs>
            <w:rPr>
              <w:rFonts w:asciiTheme="minorHAnsi" w:eastAsiaTheme="minorEastAsia" w:hAnsiTheme="minorHAnsi"/>
              <w:noProof/>
              <w:szCs w:val="22"/>
              <w:lang w:eastAsia="en-GB"/>
            </w:rPr>
          </w:pPr>
          <w:hyperlink w:anchor="_Toc532303913" w:history="1">
            <w:r w:rsidR="004456F3" w:rsidRPr="009F706B">
              <w:rPr>
                <w:rStyle w:val="Hyperlink"/>
                <w:noProof/>
              </w:rPr>
              <w:t>Responsible Person</w:t>
            </w:r>
            <w:r w:rsidR="004456F3">
              <w:rPr>
                <w:noProof/>
                <w:webHidden/>
              </w:rPr>
              <w:tab/>
            </w:r>
            <w:r w:rsidR="004456F3">
              <w:rPr>
                <w:noProof/>
                <w:webHidden/>
              </w:rPr>
              <w:fldChar w:fldCharType="begin"/>
            </w:r>
            <w:r w:rsidR="004456F3">
              <w:rPr>
                <w:noProof/>
                <w:webHidden/>
              </w:rPr>
              <w:instrText xml:space="preserve"> PAGEREF _Toc532303913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25031B28" w14:textId="0311AC25" w:rsidR="004456F3" w:rsidRDefault="003B0B66">
          <w:pPr>
            <w:pStyle w:val="TOC2"/>
            <w:tabs>
              <w:tab w:val="right" w:leader="dot" w:pos="9016"/>
            </w:tabs>
            <w:rPr>
              <w:rFonts w:asciiTheme="minorHAnsi" w:eastAsiaTheme="minorEastAsia" w:hAnsiTheme="minorHAnsi"/>
              <w:noProof/>
              <w:szCs w:val="22"/>
              <w:lang w:eastAsia="en-GB"/>
            </w:rPr>
          </w:pPr>
          <w:hyperlink w:anchor="_Toc532303914" w:history="1">
            <w:r w:rsidR="004456F3" w:rsidRPr="009F706B">
              <w:rPr>
                <w:rStyle w:val="Hyperlink"/>
                <w:noProof/>
              </w:rPr>
              <w:t>Duty of Care</w:t>
            </w:r>
            <w:r w:rsidR="004456F3">
              <w:rPr>
                <w:noProof/>
                <w:webHidden/>
              </w:rPr>
              <w:tab/>
            </w:r>
            <w:r w:rsidR="004456F3">
              <w:rPr>
                <w:noProof/>
                <w:webHidden/>
              </w:rPr>
              <w:fldChar w:fldCharType="begin"/>
            </w:r>
            <w:r w:rsidR="004456F3">
              <w:rPr>
                <w:noProof/>
                <w:webHidden/>
              </w:rPr>
              <w:instrText xml:space="preserve"> PAGEREF _Toc532303914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03358355" w14:textId="17103D6C" w:rsidR="004456F3" w:rsidRDefault="003B0B66">
          <w:pPr>
            <w:pStyle w:val="TOC2"/>
            <w:tabs>
              <w:tab w:val="right" w:leader="dot" w:pos="9016"/>
            </w:tabs>
            <w:rPr>
              <w:rFonts w:asciiTheme="minorHAnsi" w:eastAsiaTheme="minorEastAsia" w:hAnsiTheme="minorHAnsi"/>
              <w:noProof/>
              <w:szCs w:val="22"/>
              <w:lang w:eastAsia="en-GB"/>
            </w:rPr>
          </w:pPr>
          <w:hyperlink w:anchor="_Toc532303915" w:history="1">
            <w:r w:rsidR="004456F3" w:rsidRPr="009F706B">
              <w:rPr>
                <w:rStyle w:val="Hyperlink"/>
                <w:noProof/>
              </w:rPr>
              <w:t>Hazard</w:t>
            </w:r>
            <w:r w:rsidR="004456F3">
              <w:rPr>
                <w:noProof/>
                <w:webHidden/>
              </w:rPr>
              <w:tab/>
            </w:r>
            <w:r w:rsidR="004456F3">
              <w:rPr>
                <w:noProof/>
                <w:webHidden/>
              </w:rPr>
              <w:fldChar w:fldCharType="begin"/>
            </w:r>
            <w:r w:rsidR="004456F3">
              <w:rPr>
                <w:noProof/>
                <w:webHidden/>
              </w:rPr>
              <w:instrText xml:space="preserve"> PAGEREF _Toc532303915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36FC1764" w14:textId="42827E3B" w:rsidR="004456F3" w:rsidRDefault="003B0B66">
          <w:pPr>
            <w:pStyle w:val="TOC2"/>
            <w:tabs>
              <w:tab w:val="right" w:leader="dot" w:pos="9016"/>
            </w:tabs>
            <w:rPr>
              <w:rFonts w:asciiTheme="minorHAnsi" w:eastAsiaTheme="minorEastAsia" w:hAnsiTheme="minorHAnsi"/>
              <w:noProof/>
              <w:szCs w:val="22"/>
              <w:lang w:eastAsia="en-GB"/>
            </w:rPr>
          </w:pPr>
          <w:hyperlink w:anchor="_Toc532303916" w:history="1">
            <w:r w:rsidR="004456F3" w:rsidRPr="009F706B">
              <w:rPr>
                <w:rStyle w:val="Hyperlink"/>
                <w:noProof/>
              </w:rPr>
              <w:t>Risk</w:t>
            </w:r>
            <w:r w:rsidR="004456F3">
              <w:rPr>
                <w:noProof/>
                <w:webHidden/>
              </w:rPr>
              <w:tab/>
            </w:r>
            <w:r w:rsidR="004456F3">
              <w:rPr>
                <w:noProof/>
                <w:webHidden/>
              </w:rPr>
              <w:fldChar w:fldCharType="begin"/>
            </w:r>
            <w:r w:rsidR="004456F3">
              <w:rPr>
                <w:noProof/>
                <w:webHidden/>
              </w:rPr>
              <w:instrText xml:space="preserve"> PAGEREF _Toc532303916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001A2410" w14:textId="5F556FA6" w:rsidR="004456F3" w:rsidRDefault="003B0B66">
          <w:pPr>
            <w:pStyle w:val="TOC2"/>
            <w:tabs>
              <w:tab w:val="right" w:leader="dot" w:pos="9016"/>
            </w:tabs>
            <w:rPr>
              <w:rFonts w:asciiTheme="minorHAnsi" w:eastAsiaTheme="minorEastAsia" w:hAnsiTheme="minorHAnsi"/>
              <w:noProof/>
              <w:szCs w:val="22"/>
              <w:lang w:eastAsia="en-GB"/>
            </w:rPr>
          </w:pPr>
          <w:hyperlink w:anchor="_Toc532303917" w:history="1">
            <w:r w:rsidR="004456F3" w:rsidRPr="009F706B">
              <w:rPr>
                <w:rStyle w:val="Hyperlink"/>
                <w:noProof/>
              </w:rPr>
              <w:t>Mitigation</w:t>
            </w:r>
            <w:r w:rsidR="004456F3">
              <w:rPr>
                <w:noProof/>
                <w:webHidden/>
              </w:rPr>
              <w:tab/>
            </w:r>
            <w:r w:rsidR="004456F3">
              <w:rPr>
                <w:noProof/>
                <w:webHidden/>
              </w:rPr>
              <w:fldChar w:fldCharType="begin"/>
            </w:r>
            <w:r w:rsidR="004456F3">
              <w:rPr>
                <w:noProof/>
                <w:webHidden/>
              </w:rPr>
              <w:instrText xml:space="preserve"> PAGEREF _Toc532303917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bookmarkStart w:id="1" w:name="_GoBack"/>
          <w:bookmarkEnd w:id="1"/>
        </w:p>
        <w:p w14:paraId="05E61DEF" w14:textId="147832E6" w:rsidR="004456F3" w:rsidRDefault="003B0B66">
          <w:pPr>
            <w:pStyle w:val="TOC2"/>
            <w:tabs>
              <w:tab w:val="right" w:leader="dot" w:pos="9016"/>
            </w:tabs>
            <w:rPr>
              <w:rFonts w:asciiTheme="minorHAnsi" w:eastAsiaTheme="minorEastAsia" w:hAnsiTheme="minorHAnsi"/>
              <w:noProof/>
              <w:szCs w:val="22"/>
              <w:lang w:eastAsia="en-GB"/>
            </w:rPr>
          </w:pPr>
          <w:hyperlink w:anchor="_Toc532303918" w:history="1">
            <w:r w:rsidR="004456F3" w:rsidRPr="009F706B">
              <w:rPr>
                <w:rStyle w:val="Hyperlink"/>
                <w:noProof/>
              </w:rPr>
              <w:t>Reasonable Precautions</w:t>
            </w:r>
            <w:r w:rsidR="004456F3">
              <w:rPr>
                <w:noProof/>
                <w:webHidden/>
              </w:rPr>
              <w:tab/>
            </w:r>
            <w:r w:rsidR="004456F3">
              <w:rPr>
                <w:noProof/>
                <w:webHidden/>
              </w:rPr>
              <w:fldChar w:fldCharType="begin"/>
            </w:r>
            <w:r w:rsidR="004456F3">
              <w:rPr>
                <w:noProof/>
                <w:webHidden/>
              </w:rPr>
              <w:instrText xml:space="preserve"> PAGEREF _Toc532303918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6816FC11" w14:textId="07AFF9F7" w:rsidR="004456F3" w:rsidRDefault="003B0B66">
          <w:pPr>
            <w:pStyle w:val="TOC1"/>
            <w:tabs>
              <w:tab w:val="left" w:pos="440"/>
              <w:tab w:val="right" w:leader="dot" w:pos="9016"/>
            </w:tabs>
            <w:rPr>
              <w:rFonts w:asciiTheme="minorHAnsi" w:eastAsiaTheme="minorEastAsia" w:hAnsiTheme="minorHAnsi"/>
              <w:noProof/>
              <w:szCs w:val="22"/>
              <w:lang w:eastAsia="en-GB"/>
            </w:rPr>
          </w:pPr>
          <w:hyperlink w:anchor="_Toc532303919" w:history="1">
            <w:r w:rsidR="004456F3" w:rsidRPr="009F706B">
              <w:rPr>
                <w:rStyle w:val="Hyperlink"/>
                <w:noProof/>
              </w:rPr>
              <w:t>3.</w:t>
            </w:r>
            <w:r w:rsidR="004456F3">
              <w:rPr>
                <w:rFonts w:asciiTheme="minorHAnsi" w:eastAsiaTheme="minorEastAsia" w:hAnsiTheme="minorHAnsi"/>
                <w:noProof/>
                <w:szCs w:val="22"/>
                <w:lang w:eastAsia="en-GB"/>
              </w:rPr>
              <w:tab/>
            </w:r>
            <w:r w:rsidR="004456F3" w:rsidRPr="009F706B">
              <w:rPr>
                <w:rStyle w:val="Hyperlink"/>
                <w:noProof/>
              </w:rPr>
              <w:t>Risk Assessment Steps</w:t>
            </w:r>
            <w:r w:rsidR="004456F3">
              <w:rPr>
                <w:noProof/>
                <w:webHidden/>
              </w:rPr>
              <w:tab/>
            </w:r>
            <w:r w:rsidR="004456F3">
              <w:rPr>
                <w:noProof/>
                <w:webHidden/>
              </w:rPr>
              <w:fldChar w:fldCharType="begin"/>
            </w:r>
            <w:r w:rsidR="004456F3">
              <w:rPr>
                <w:noProof/>
                <w:webHidden/>
              </w:rPr>
              <w:instrText xml:space="preserve"> PAGEREF _Toc532303919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54D100C3" w14:textId="6415EDB7" w:rsidR="004456F3" w:rsidRDefault="003B0B66">
          <w:pPr>
            <w:pStyle w:val="TOC2"/>
            <w:tabs>
              <w:tab w:val="right" w:leader="dot" w:pos="9016"/>
            </w:tabs>
            <w:rPr>
              <w:rFonts w:asciiTheme="minorHAnsi" w:eastAsiaTheme="minorEastAsia" w:hAnsiTheme="minorHAnsi"/>
              <w:noProof/>
              <w:szCs w:val="22"/>
              <w:lang w:eastAsia="en-GB"/>
            </w:rPr>
          </w:pPr>
          <w:hyperlink w:anchor="_Toc532303920" w:history="1">
            <w:r w:rsidR="004456F3" w:rsidRPr="009F706B">
              <w:rPr>
                <w:rStyle w:val="Hyperlink"/>
                <w:noProof/>
              </w:rPr>
              <w:t>Step 1: Identify the Hazards.</w:t>
            </w:r>
            <w:r w:rsidR="004456F3">
              <w:rPr>
                <w:noProof/>
                <w:webHidden/>
              </w:rPr>
              <w:tab/>
            </w:r>
            <w:r w:rsidR="004456F3">
              <w:rPr>
                <w:noProof/>
                <w:webHidden/>
              </w:rPr>
              <w:fldChar w:fldCharType="begin"/>
            </w:r>
            <w:r w:rsidR="004456F3">
              <w:rPr>
                <w:noProof/>
                <w:webHidden/>
              </w:rPr>
              <w:instrText xml:space="preserve"> PAGEREF _Toc532303920 \h </w:instrText>
            </w:r>
            <w:r w:rsidR="004456F3">
              <w:rPr>
                <w:noProof/>
                <w:webHidden/>
              </w:rPr>
            </w:r>
            <w:r w:rsidR="004456F3">
              <w:rPr>
                <w:noProof/>
                <w:webHidden/>
              </w:rPr>
              <w:fldChar w:fldCharType="separate"/>
            </w:r>
            <w:r w:rsidR="004456F3">
              <w:rPr>
                <w:noProof/>
                <w:webHidden/>
              </w:rPr>
              <w:t>4</w:t>
            </w:r>
            <w:r w:rsidR="004456F3">
              <w:rPr>
                <w:noProof/>
                <w:webHidden/>
              </w:rPr>
              <w:fldChar w:fldCharType="end"/>
            </w:r>
          </w:hyperlink>
        </w:p>
        <w:p w14:paraId="711711B4" w14:textId="07BB94CC" w:rsidR="004456F3" w:rsidRDefault="003B0B66">
          <w:pPr>
            <w:pStyle w:val="TOC2"/>
            <w:tabs>
              <w:tab w:val="right" w:leader="dot" w:pos="9016"/>
            </w:tabs>
            <w:rPr>
              <w:rFonts w:asciiTheme="minorHAnsi" w:eastAsiaTheme="minorEastAsia" w:hAnsiTheme="minorHAnsi"/>
              <w:noProof/>
              <w:szCs w:val="22"/>
              <w:lang w:eastAsia="en-GB"/>
            </w:rPr>
          </w:pPr>
          <w:hyperlink w:anchor="_Toc532303921" w:history="1">
            <w:r w:rsidR="004456F3" w:rsidRPr="009F706B">
              <w:rPr>
                <w:rStyle w:val="Hyperlink"/>
                <w:noProof/>
              </w:rPr>
              <w:t>Step 2: Decide who might be harmed and how (the Risk).</w:t>
            </w:r>
            <w:r w:rsidR="004456F3">
              <w:rPr>
                <w:noProof/>
                <w:webHidden/>
              </w:rPr>
              <w:tab/>
            </w:r>
            <w:r w:rsidR="004456F3">
              <w:rPr>
                <w:noProof/>
                <w:webHidden/>
              </w:rPr>
              <w:fldChar w:fldCharType="begin"/>
            </w:r>
            <w:r w:rsidR="004456F3">
              <w:rPr>
                <w:noProof/>
                <w:webHidden/>
              </w:rPr>
              <w:instrText xml:space="preserve"> PAGEREF _Toc532303921 \h </w:instrText>
            </w:r>
            <w:r w:rsidR="004456F3">
              <w:rPr>
                <w:noProof/>
                <w:webHidden/>
              </w:rPr>
            </w:r>
            <w:r w:rsidR="004456F3">
              <w:rPr>
                <w:noProof/>
                <w:webHidden/>
              </w:rPr>
              <w:fldChar w:fldCharType="separate"/>
            </w:r>
            <w:r w:rsidR="004456F3">
              <w:rPr>
                <w:noProof/>
                <w:webHidden/>
              </w:rPr>
              <w:t>5</w:t>
            </w:r>
            <w:r w:rsidR="004456F3">
              <w:rPr>
                <w:noProof/>
                <w:webHidden/>
              </w:rPr>
              <w:fldChar w:fldCharType="end"/>
            </w:r>
          </w:hyperlink>
        </w:p>
        <w:p w14:paraId="1D0F1091" w14:textId="0558A947" w:rsidR="004456F3" w:rsidRDefault="003B0B66">
          <w:pPr>
            <w:pStyle w:val="TOC2"/>
            <w:tabs>
              <w:tab w:val="right" w:leader="dot" w:pos="9016"/>
            </w:tabs>
            <w:rPr>
              <w:rFonts w:asciiTheme="minorHAnsi" w:eastAsiaTheme="minorEastAsia" w:hAnsiTheme="minorHAnsi"/>
              <w:noProof/>
              <w:szCs w:val="22"/>
              <w:lang w:eastAsia="en-GB"/>
            </w:rPr>
          </w:pPr>
          <w:hyperlink w:anchor="_Toc532303922" w:history="1">
            <w:r w:rsidR="004456F3" w:rsidRPr="009F706B">
              <w:rPr>
                <w:rStyle w:val="Hyperlink"/>
                <w:noProof/>
              </w:rPr>
              <w:t>Step 3: Evaluate the risks and decide on precautions.</w:t>
            </w:r>
            <w:r w:rsidR="004456F3">
              <w:rPr>
                <w:noProof/>
                <w:webHidden/>
              </w:rPr>
              <w:tab/>
            </w:r>
            <w:r w:rsidR="004456F3">
              <w:rPr>
                <w:noProof/>
                <w:webHidden/>
              </w:rPr>
              <w:fldChar w:fldCharType="begin"/>
            </w:r>
            <w:r w:rsidR="004456F3">
              <w:rPr>
                <w:noProof/>
                <w:webHidden/>
              </w:rPr>
              <w:instrText xml:space="preserve"> PAGEREF _Toc532303922 \h </w:instrText>
            </w:r>
            <w:r w:rsidR="004456F3">
              <w:rPr>
                <w:noProof/>
                <w:webHidden/>
              </w:rPr>
            </w:r>
            <w:r w:rsidR="004456F3">
              <w:rPr>
                <w:noProof/>
                <w:webHidden/>
              </w:rPr>
              <w:fldChar w:fldCharType="separate"/>
            </w:r>
            <w:r w:rsidR="004456F3">
              <w:rPr>
                <w:noProof/>
                <w:webHidden/>
              </w:rPr>
              <w:t>5</w:t>
            </w:r>
            <w:r w:rsidR="004456F3">
              <w:rPr>
                <w:noProof/>
                <w:webHidden/>
              </w:rPr>
              <w:fldChar w:fldCharType="end"/>
            </w:r>
          </w:hyperlink>
        </w:p>
        <w:p w14:paraId="65FB4CFC" w14:textId="29F0BD50" w:rsidR="004456F3" w:rsidRDefault="003B0B66">
          <w:pPr>
            <w:pStyle w:val="TOC2"/>
            <w:tabs>
              <w:tab w:val="right" w:leader="dot" w:pos="9016"/>
            </w:tabs>
            <w:rPr>
              <w:rFonts w:asciiTheme="minorHAnsi" w:eastAsiaTheme="minorEastAsia" w:hAnsiTheme="minorHAnsi"/>
              <w:noProof/>
              <w:szCs w:val="22"/>
              <w:lang w:eastAsia="en-GB"/>
            </w:rPr>
          </w:pPr>
          <w:hyperlink w:anchor="_Toc532303923" w:history="1">
            <w:r w:rsidR="004456F3" w:rsidRPr="009F706B">
              <w:rPr>
                <w:rStyle w:val="Hyperlink"/>
                <w:noProof/>
              </w:rPr>
              <w:t>Step 4: Record your findings and implement them.</w:t>
            </w:r>
            <w:r w:rsidR="004456F3">
              <w:rPr>
                <w:noProof/>
                <w:webHidden/>
              </w:rPr>
              <w:tab/>
            </w:r>
            <w:r w:rsidR="004456F3">
              <w:rPr>
                <w:noProof/>
                <w:webHidden/>
              </w:rPr>
              <w:fldChar w:fldCharType="begin"/>
            </w:r>
            <w:r w:rsidR="004456F3">
              <w:rPr>
                <w:noProof/>
                <w:webHidden/>
              </w:rPr>
              <w:instrText xml:space="preserve"> PAGEREF _Toc532303923 \h </w:instrText>
            </w:r>
            <w:r w:rsidR="004456F3">
              <w:rPr>
                <w:noProof/>
                <w:webHidden/>
              </w:rPr>
            </w:r>
            <w:r w:rsidR="004456F3">
              <w:rPr>
                <w:noProof/>
                <w:webHidden/>
              </w:rPr>
              <w:fldChar w:fldCharType="separate"/>
            </w:r>
            <w:r w:rsidR="004456F3">
              <w:rPr>
                <w:noProof/>
                <w:webHidden/>
              </w:rPr>
              <w:t>6</w:t>
            </w:r>
            <w:r w:rsidR="004456F3">
              <w:rPr>
                <w:noProof/>
                <w:webHidden/>
              </w:rPr>
              <w:fldChar w:fldCharType="end"/>
            </w:r>
          </w:hyperlink>
        </w:p>
        <w:p w14:paraId="74C5563B" w14:textId="602E9E94" w:rsidR="004456F3" w:rsidRDefault="003B0B66">
          <w:pPr>
            <w:pStyle w:val="TOC2"/>
            <w:tabs>
              <w:tab w:val="right" w:leader="dot" w:pos="9016"/>
            </w:tabs>
            <w:rPr>
              <w:rFonts w:asciiTheme="minorHAnsi" w:eastAsiaTheme="minorEastAsia" w:hAnsiTheme="minorHAnsi"/>
              <w:noProof/>
              <w:szCs w:val="22"/>
              <w:lang w:eastAsia="en-GB"/>
            </w:rPr>
          </w:pPr>
          <w:hyperlink w:anchor="_Toc532303924" w:history="1">
            <w:r w:rsidR="004456F3" w:rsidRPr="009F706B">
              <w:rPr>
                <w:rStyle w:val="Hyperlink"/>
                <w:noProof/>
              </w:rPr>
              <w:t>Step 5: Review your assessment and update if necessary</w:t>
            </w:r>
            <w:r w:rsidR="004456F3">
              <w:rPr>
                <w:noProof/>
                <w:webHidden/>
              </w:rPr>
              <w:tab/>
            </w:r>
            <w:r w:rsidR="004456F3">
              <w:rPr>
                <w:noProof/>
                <w:webHidden/>
              </w:rPr>
              <w:fldChar w:fldCharType="begin"/>
            </w:r>
            <w:r w:rsidR="004456F3">
              <w:rPr>
                <w:noProof/>
                <w:webHidden/>
              </w:rPr>
              <w:instrText xml:space="preserve"> PAGEREF _Toc532303924 \h </w:instrText>
            </w:r>
            <w:r w:rsidR="004456F3">
              <w:rPr>
                <w:noProof/>
                <w:webHidden/>
              </w:rPr>
            </w:r>
            <w:r w:rsidR="004456F3">
              <w:rPr>
                <w:noProof/>
                <w:webHidden/>
              </w:rPr>
              <w:fldChar w:fldCharType="separate"/>
            </w:r>
            <w:r w:rsidR="004456F3">
              <w:rPr>
                <w:noProof/>
                <w:webHidden/>
              </w:rPr>
              <w:t>7</w:t>
            </w:r>
            <w:r w:rsidR="004456F3">
              <w:rPr>
                <w:noProof/>
                <w:webHidden/>
              </w:rPr>
              <w:fldChar w:fldCharType="end"/>
            </w:r>
          </w:hyperlink>
        </w:p>
        <w:p w14:paraId="518A0AD8" w14:textId="611DCB79" w:rsidR="004456F3" w:rsidRDefault="003B0B66">
          <w:pPr>
            <w:pStyle w:val="TOC1"/>
            <w:tabs>
              <w:tab w:val="right" w:leader="dot" w:pos="9016"/>
            </w:tabs>
            <w:rPr>
              <w:rFonts w:asciiTheme="minorHAnsi" w:eastAsiaTheme="minorEastAsia" w:hAnsiTheme="minorHAnsi"/>
              <w:noProof/>
              <w:szCs w:val="22"/>
              <w:lang w:eastAsia="en-GB"/>
            </w:rPr>
          </w:pPr>
          <w:hyperlink w:anchor="_Toc532303925" w:history="1">
            <w:r w:rsidR="004456F3" w:rsidRPr="009F706B">
              <w:rPr>
                <w:rStyle w:val="Hyperlink"/>
                <w:noProof/>
              </w:rPr>
              <w:t>Annex A: Examples of Hazards</w:t>
            </w:r>
            <w:r w:rsidR="004456F3">
              <w:rPr>
                <w:noProof/>
                <w:webHidden/>
              </w:rPr>
              <w:tab/>
            </w:r>
            <w:r w:rsidR="004456F3">
              <w:rPr>
                <w:noProof/>
                <w:webHidden/>
              </w:rPr>
              <w:fldChar w:fldCharType="begin"/>
            </w:r>
            <w:r w:rsidR="004456F3">
              <w:rPr>
                <w:noProof/>
                <w:webHidden/>
              </w:rPr>
              <w:instrText xml:space="preserve"> PAGEREF _Toc532303925 \h </w:instrText>
            </w:r>
            <w:r w:rsidR="004456F3">
              <w:rPr>
                <w:noProof/>
                <w:webHidden/>
              </w:rPr>
            </w:r>
            <w:r w:rsidR="004456F3">
              <w:rPr>
                <w:noProof/>
                <w:webHidden/>
              </w:rPr>
              <w:fldChar w:fldCharType="separate"/>
            </w:r>
            <w:r w:rsidR="004456F3">
              <w:rPr>
                <w:noProof/>
                <w:webHidden/>
              </w:rPr>
              <w:t>8</w:t>
            </w:r>
            <w:r w:rsidR="004456F3">
              <w:rPr>
                <w:noProof/>
                <w:webHidden/>
              </w:rPr>
              <w:fldChar w:fldCharType="end"/>
            </w:r>
          </w:hyperlink>
        </w:p>
        <w:p w14:paraId="199B9063" w14:textId="23460A8B" w:rsidR="00C36804" w:rsidRDefault="00707916">
          <w:r>
            <w:rPr>
              <w:b/>
              <w:bCs/>
              <w:noProof/>
            </w:rPr>
            <w:fldChar w:fldCharType="end"/>
          </w:r>
        </w:p>
      </w:sdtContent>
    </w:sdt>
    <w:p w14:paraId="06AF5402" w14:textId="6476BBAD" w:rsidR="00C36804" w:rsidRDefault="00C36804" w:rsidP="00662CDE">
      <w:pPr>
        <w:pStyle w:val="Heading2"/>
      </w:pPr>
    </w:p>
    <w:p w14:paraId="3A0AC439" w14:textId="3886FB4B" w:rsidR="00C36804" w:rsidRDefault="00C36804">
      <w:pPr>
        <w:rPr>
          <w:rFonts w:eastAsiaTheme="majorEastAsia" w:cstheme="majorBidi"/>
          <w:color w:val="365F91" w:themeColor="accent1" w:themeShade="BF"/>
          <w:sz w:val="26"/>
          <w:szCs w:val="26"/>
        </w:rPr>
      </w:pPr>
      <w:r>
        <w:br w:type="page"/>
      </w:r>
    </w:p>
    <w:p w14:paraId="0E363667" w14:textId="11BDFC8F" w:rsidR="009C62DD" w:rsidRDefault="009C62DD" w:rsidP="007A17F8">
      <w:pPr>
        <w:pStyle w:val="Heading1"/>
      </w:pPr>
      <w:bookmarkStart w:id="2" w:name="_Toc532303900"/>
      <w:r>
        <w:lastRenderedPageBreak/>
        <w:t>Risk Assessments &amp; YFC</w:t>
      </w:r>
      <w:bookmarkEnd w:id="2"/>
    </w:p>
    <w:p w14:paraId="3F2D4AA8" w14:textId="79007732" w:rsidR="00B77B35" w:rsidRPr="00662CDE" w:rsidRDefault="00B77B35" w:rsidP="00662CDE">
      <w:pPr>
        <w:pStyle w:val="Heading2"/>
      </w:pPr>
      <w:bookmarkStart w:id="3" w:name="_Toc532303901"/>
      <w:r w:rsidRPr="00662CDE">
        <w:t>What is a Risk Assessment?</w:t>
      </w:r>
      <w:bookmarkEnd w:id="3"/>
    </w:p>
    <w:p w14:paraId="4795ECFE" w14:textId="049FD296" w:rsidR="00B77B35" w:rsidRDefault="00B77B35">
      <w:r>
        <w:t xml:space="preserve">A </w:t>
      </w:r>
      <w:r w:rsidR="00063D68">
        <w:t>R</w:t>
      </w:r>
      <w:r>
        <w:t xml:space="preserve">isk </w:t>
      </w:r>
      <w:r w:rsidR="00063D68">
        <w:t>A</w:t>
      </w:r>
      <w:r>
        <w:t xml:space="preserve">ssessment is a method of identifying a </w:t>
      </w:r>
      <w:r w:rsidR="00973E7B">
        <w:t>h</w:t>
      </w:r>
      <w:r>
        <w:t xml:space="preserve">azard that may cause injury or </w:t>
      </w:r>
      <w:r w:rsidR="001A6AFD">
        <w:t xml:space="preserve">loss to people. It is used to record what </w:t>
      </w:r>
      <w:r w:rsidR="00973E7B">
        <w:t>h</w:t>
      </w:r>
      <w:r w:rsidR="001A6AFD">
        <w:t xml:space="preserve">azards and </w:t>
      </w:r>
      <w:r w:rsidR="00973E7B">
        <w:t>r</w:t>
      </w:r>
      <w:r w:rsidR="001A6AFD">
        <w:t>isks you have identified, and what you have done to reduce that risk.</w:t>
      </w:r>
      <w:r>
        <w:t xml:space="preserve"> </w:t>
      </w:r>
    </w:p>
    <w:p w14:paraId="5DB19D92" w14:textId="7BF45FC5" w:rsidR="00B77B35" w:rsidRDefault="00B77B35" w:rsidP="00662CDE">
      <w:pPr>
        <w:pStyle w:val="Heading2"/>
      </w:pPr>
      <w:bookmarkStart w:id="4" w:name="_Toc532303902"/>
      <w:r>
        <w:t xml:space="preserve">Why do we have to do </w:t>
      </w:r>
      <w:r w:rsidR="00662CDE">
        <w:t xml:space="preserve">a Risk </w:t>
      </w:r>
      <w:r w:rsidR="00500B28">
        <w:t>A</w:t>
      </w:r>
      <w:r w:rsidR="00662CDE">
        <w:t>ssessment</w:t>
      </w:r>
      <w:r>
        <w:t>?</w:t>
      </w:r>
      <w:bookmarkEnd w:id="4"/>
    </w:p>
    <w:p w14:paraId="01F6C6F4" w14:textId="4D332141" w:rsidR="001A6AFD" w:rsidRDefault="00B77B35" w:rsidP="00973E7B">
      <w:pPr>
        <w:pStyle w:val="ListParagraph"/>
        <w:numPr>
          <w:ilvl w:val="0"/>
          <w:numId w:val="9"/>
        </w:numPr>
      </w:pPr>
      <w:r>
        <w:t>As a YFC member organising an event, you have a legal “Duty of Care” to ensure that other members and</w:t>
      </w:r>
      <w:r w:rsidR="006D08D4">
        <w:t>/or</w:t>
      </w:r>
      <w:r>
        <w:t xml:space="preserve"> guests are not injured or placed at unnecessary risk during any YFC organised activity. </w:t>
      </w:r>
      <w:r w:rsidR="001A6AFD">
        <w:t xml:space="preserve">It is the standard </w:t>
      </w:r>
      <w:r w:rsidR="00611AF7">
        <w:t>way of</w:t>
      </w:r>
      <w:r w:rsidR="001A6AFD">
        <w:t xml:space="preserve"> showing we have thought about how members or guest</w:t>
      </w:r>
      <w:r w:rsidR="00445522">
        <w:t>s</w:t>
      </w:r>
      <w:r w:rsidR="001A6AFD">
        <w:t xml:space="preserve"> might be hurt,</w:t>
      </w:r>
      <w:r w:rsidR="00973E7B">
        <w:t xml:space="preserve"> </w:t>
      </w:r>
      <w:r w:rsidR="001A6AFD">
        <w:t xml:space="preserve">and </w:t>
      </w:r>
      <w:r w:rsidR="00973E7B">
        <w:t xml:space="preserve">that we </w:t>
      </w:r>
      <w:r w:rsidR="00063D68">
        <w:t xml:space="preserve">have </w:t>
      </w:r>
      <w:r w:rsidR="001A6AFD">
        <w:t xml:space="preserve">taken “Reasonable Precautions” to prevent it happening. </w:t>
      </w:r>
    </w:p>
    <w:p w14:paraId="3BCA7C3F" w14:textId="5AACD8AB" w:rsidR="00063D68" w:rsidRDefault="00063D68" w:rsidP="00973E7B">
      <w:pPr>
        <w:pStyle w:val="ListParagraph"/>
        <w:numPr>
          <w:ilvl w:val="0"/>
          <w:numId w:val="9"/>
        </w:numPr>
      </w:pPr>
      <w:r>
        <w:t xml:space="preserve">In addition to the </w:t>
      </w:r>
      <w:r w:rsidR="00973E7B">
        <w:t>l</w:t>
      </w:r>
      <w:r>
        <w:t>egal requirement, National Federation of Young Farmers</w:t>
      </w:r>
      <w:r w:rsidR="00B002FE">
        <w:t>’</w:t>
      </w:r>
      <w:r>
        <w:t xml:space="preserve"> Clubs (NFYFC), </w:t>
      </w:r>
      <w:r w:rsidR="00B002FE">
        <w:t>Northamptonshire</w:t>
      </w:r>
      <w:r>
        <w:t xml:space="preserve"> Young Farmer</w:t>
      </w:r>
      <w:r w:rsidR="00B002FE">
        <w:t>s’</w:t>
      </w:r>
      <w:r>
        <w:t xml:space="preserve"> Clubs (</w:t>
      </w:r>
      <w:r w:rsidR="00B002FE">
        <w:t xml:space="preserve">Northants </w:t>
      </w:r>
      <w:proofErr w:type="gramStart"/>
      <w:r w:rsidR="00B002FE">
        <w:t xml:space="preserve">YFC </w:t>
      </w:r>
      <w:r>
        <w:t>)</w:t>
      </w:r>
      <w:proofErr w:type="gramEnd"/>
      <w:r>
        <w:t xml:space="preserve"> and your club all have a signed Policy that states we will keep our members safe, which includes carrying out Risk Assessments.</w:t>
      </w:r>
    </w:p>
    <w:p w14:paraId="733B3B1B" w14:textId="292F53FF" w:rsidR="001A6AFD" w:rsidRDefault="001A6AFD" w:rsidP="00973E7B">
      <w:pPr>
        <w:pStyle w:val="ListParagraph"/>
        <w:numPr>
          <w:ilvl w:val="0"/>
          <w:numId w:val="9"/>
        </w:numPr>
      </w:pPr>
      <w:r>
        <w:t xml:space="preserve">Our NFU insurance policy </w:t>
      </w:r>
      <w:r w:rsidR="00611AF7">
        <w:t xml:space="preserve">also </w:t>
      </w:r>
      <w:r>
        <w:t>requires you to take “reasonable precautions” to reduce risks. If you</w:t>
      </w:r>
      <w:r w:rsidR="00973E7B">
        <w:t xml:space="preserve"> have not</w:t>
      </w:r>
      <w:r w:rsidR="009C62DD">
        <w:t xml:space="preserve"> </w:t>
      </w:r>
      <w:r w:rsidR="00C46E09">
        <w:t>(</w:t>
      </w:r>
      <w:r w:rsidR="009C62DD">
        <w:t>or can’t prove that you have</w:t>
      </w:r>
      <w:r w:rsidR="00C46E09">
        <w:t>)</w:t>
      </w:r>
      <w:r>
        <w:t xml:space="preserve">, </w:t>
      </w:r>
      <w:r w:rsidRPr="00973E7B">
        <w:rPr>
          <w:b/>
          <w:u w:val="single"/>
        </w:rPr>
        <w:t>then you are not insured.</w:t>
      </w:r>
      <w:r w:rsidR="00611AF7">
        <w:t xml:space="preserve"> That means NFU will not pay out if someone got injured, and you may find either County, Club or individual members would be taken to court and made to pay compensation.</w:t>
      </w:r>
      <w:r w:rsidR="009C62DD">
        <w:t xml:space="preserve"> A Risk Assessment is the standard method for showing you have taken reasonable precautions.</w:t>
      </w:r>
    </w:p>
    <w:p w14:paraId="657FBB3F" w14:textId="53860231" w:rsidR="00F52686" w:rsidRDefault="00F52686" w:rsidP="00973E7B">
      <w:pPr>
        <w:pStyle w:val="ListParagraph"/>
        <w:numPr>
          <w:ilvl w:val="0"/>
          <w:numId w:val="9"/>
        </w:numPr>
      </w:pPr>
      <w:r>
        <w:t xml:space="preserve">We also have an </w:t>
      </w:r>
      <w:r w:rsidR="00973E7B">
        <w:t>e</w:t>
      </w:r>
      <w:r>
        <w:t>thical responsibility towards our members and those around us, to make sure they are safe and not adversely affected by YFC activities. We also have m</w:t>
      </w:r>
      <w:r w:rsidR="003C0170">
        <w:t xml:space="preserve">embers under the age of 18, </w:t>
      </w:r>
      <w:proofErr w:type="gramStart"/>
      <w:r w:rsidR="003C0170">
        <w:t>who</w:t>
      </w:r>
      <w:r>
        <w:t>s</w:t>
      </w:r>
      <w:r w:rsidR="003C0170">
        <w:t>e</w:t>
      </w:r>
      <w:proofErr w:type="gramEnd"/>
      <w:r>
        <w:t xml:space="preserve"> Parents/Guardians place their trust in YFC to keep their children safe.</w:t>
      </w:r>
    </w:p>
    <w:p w14:paraId="42576B0E" w14:textId="3A39D352" w:rsidR="00611AF7" w:rsidRDefault="00611AF7" w:rsidP="00662CDE">
      <w:pPr>
        <w:pStyle w:val="Heading2"/>
      </w:pPr>
      <w:bookmarkStart w:id="5" w:name="_Toc532303903"/>
      <w:r>
        <w:t xml:space="preserve">What events do we have to do a </w:t>
      </w:r>
      <w:r w:rsidR="00500B28">
        <w:t>R</w:t>
      </w:r>
      <w:r>
        <w:t xml:space="preserve">isk </w:t>
      </w:r>
      <w:r w:rsidR="00500B28">
        <w:t>A</w:t>
      </w:r>
      <w:r>
        <w:t>ssessment for?</w:t>
      </w:r>
      <w:bookmarkEnd w:id="5"/>
    </w:p>
    <w:p w14:paraId="3FBDF4E8" w14:textId="77777777" w:rsidR="00EF1713" w:rsidRDefault="00611AF7">
      <w:r>
        <w:t xml:space="preserve">Every YFC activity we do needs to have a </w:t>
      </w:r>
      <w:r w:rsidR="00063D68">
        <w:t>R</w:t>
      </w:r>
      <w:r>
        <w:t xml:space="preserve">isk </w:t>
      </w:r>
      <w:r w:rsidR="00063D68">
        <w:t>A</w:t>
      </w:r>
      <w:r>
        <w:t>ssessment completed for it</w:t>
      </w:r>
      <w:r w:rsidR="00973E7B">
        <w:t>.</w:t>
      </w:r>
    </w:p>
    <w:p w14:paraId="7F2E1AB8" w14:textId="75693B86" w:rsidR="00973E7B" w:rsidRPr="00EF1713" w:rsidRDefault="00973E7B" w:rsidP="00EF1713">
      <w:pPr>
        <w:jc w:val="center"/>
        <w:rPr>
          <w:u w:val="single"/>
        </w:rPr>
      </w:pPr>
      <w:r w:rsidRPr="00EF1713">
        <w:rPr>
          <w:u w:val="single"/>
        </w:rPr>
        <w:t>There are no exceptions to this rule.</w:t>
      </w:r>
    </w:p>
    <w:p w14:paraId="2EB2C663" w14:textId="36C1C965" w:rsidR="00611AF7" w:rsidRDefault="00611AF7">
      <w:r>
        <w:t>It is perfectly ok</w:t>
      </w:r>
      <w:r w:rsidR="00B002FE">
        <w:t>ay</w:t>
      </w:r>
      <w:r>
        <w:t xml:space="preserve"> to have one generic </w:t>
      </w:r>
      <w:r w:rsidR="00063D68">
        <w:t>R</w:t>
      </w:r>
      <w:r>
        <w:t xml:space="preserve">isk </w:t>
      </w:r>
      <w:r w:rsidR="00063D68">
        <w:t>A</w:t>
      </w:r>
      <w:r>
        <w:t xml:space="preserve">ssessment to cover something you do regularly, for example a normal weekly meeting in a village hall, so long as </w:t>
      </w:r>
      <w:r w:rsidR="00973E7B">
        <w:t>it</w:t>
      </w:r>
      <w:r>
        <w:t xml:space="preserve"> is regularly reviewed</w:t>
      </w:r>
      <w:r w:rsidR="00C46E09">
        <w:t xml:space="preserve"> &amp; covers the </w:t>
      </w:r>
      <w:r w:rsidR="00973E7B">
        <w:t xml:space="preserve">all </w:t>
      </w:r>
      <w:r w:rsidR="00C46E09">
        <w:t>activities you are doing.</w:t>
      </w:r>
      <w:r w:rsidR="00973E7B">
        <w:t xml:space="preserve"> You can write an addition to it if you have an unusual event it doesn’t cover.</w:t>
      </w:r>
    </w:p>
    <w:p w14:paraId="7D060576" w14:textId="6824E8B2" w:rsidR="001B014A" w:rsidRDefault="001B014A" w:rsidP="001B014A">
      <w:pPr>
        <w:pStyle w:val="Heading2"/>
      </w:pPr>
      <w:bookmarkStart w:id="6" w:name="_Toc532303904"/>
      <w:r>
        <w:t xml:space="preserve">Which </w:t>
      </w:r>
      <w:r w:rsidR="00B002FE">
        <w:t>Northants YFC</w:t>
      </w:r>
      <w:r>
        <w:t xml:space="preserve"> Risk Assessment template should I use?</w:t>
      </w:r>
      <w:bookmarkEnd w:id="6"/>
    </w:p>
    <w:p w14:paraId="5B8592EA" w14:textId="24477B7D" w:rsidR="001B014A" w:rsidRPr="001B014A" w:rsidRDefault="001B014A" w:rsidP="001B014A">
      <w:r>
        <w:t>If you are planning an activity/event where alcohol won</w:t>
      </w:r>
      <w:r w:rsidR="00EF1713">
        <w:t>’</w:t>
      </w:r>
      <w:r>
        <w:t>t be sold or supplied, use the “</w:t>
      </w:r>
      <w:r w:rsidR="00B002FE">
        <w:t>Northants YFC Risk</w:t>
      </w:r>
      <w:r>
        <w:t xml:space="preserve"> Assessment Template”. If your event will include selling or supplying alcohol, use “</w:t>
      </w:r>
      <w:r w:rsidR="00B002FE">
        <w:t>Northants YFC Risk</w:t>
      </w:r>
      <w:r>
        <w:t xml:space="preserve"> Assessment Template (inc</w:t>
      </w:r>
      <w:r w:rsidR="00EF1713">
        <w:t xml:space="preserve">. </w:t>
      </w:r>
      <w:r>
        <w:t>Alcohol</w:t>
      </w:r>
      <w:r w:rsidR="00B002FE">
        <w:t xml:space="preserve"> Sales</w:t>
      </w:r>
      <w:r>
        <w:t>)</w:t>
      </w:r>
      <w:r w:rsidR="00EF1713">
        <w:t>”</w:t>
      </w:r>
    </w:p>
    <w:p w14:paraId="4BCB4A37" w14:textId="15E60DD0" w:rsidR="00CE4B81" w:rsidRDefault="00CE4B81" w:rsidP="00662CDE">
      <w:pPr>
        <w:pStyle w:val="Heading2"/>
      </w:pPr>
      <w:bookmarkStart w:id="7" w:name="_Toc532303905"/>
      <w:r>
        <w:t>At what stage of planning should I do a Risk Assessment?</w:t>
      </w:r>
      <w:bookmarkEnd w:id="7"/>
    </w:p>
    <w:p w14:paraId="02085126" w14:textId="4FAC1C6D" w:rsidR="00CE4B81" w:rsidRDefault="00CE4B81" w:rsidP="00CE4B81">
      <w:r>
        <w:t xml:space="preserve">The simple answer is </w:t>
      </w:r>
      <w:r w:rsidR="00C46E09">
        <w:t>“</w:t>
      </w:r>
      <w:r w:rsidR="006D08D4">
        <w:t>a</w:t>
      </w:r>
      <w:r>
        <w:t xml:space="preserve">s </w:t>
      </w:r>
      <w:r w:rsidR="00063D68">
        <w:t>soon</w:t>
      </w:r>
      <w:r>
        <w:t xml:space="preserve"> as possible </w:t>
      </w:r>
      <w:r w:rsidR="00063D68">
        <w:t>after</w:t>
      </w:r>
      <w:r>
        <w:t xml:space="preserve"> you begin to plan your event</w:t>
      </w:r>
      <w:r w:rsidR="00C46E09">
        <w:t xml:space="preserve"> “.</w:t>
      </w:r>
      <w:r>
        <w:t xml:space="preserve"> A Risk Assessment will actually help you plan your event, and you need to give yourself time to implement any actions or get hold of any equipment you might need to run your activity safely. Do your initial Risk Assessment as soon as possible, and update it as you go!</w:t>
      </w:r>
      <w:r w:rsidR="00C46E09">
        <w:t xml:space="preserve"> </w:t>
      </w:r>
    </w:p>
    <w:p w14:paraId="026F8F97" w14:textId="27515EFA" w:rsidR="00662CDE" w:rsidRDefault="00662CDE" w:rsidP="00662CDE">
      <w:pPr>
        <w:pStyle w:val="Heading2"/>
      </w:pPr>
      <w:bookmarkStart w:id="8" w:name="_Toc532303906"/>
      <w:r>
        <w:lastRenderedPageBreak/>
        <w:t>Do I need to be qualified to do a Risk Assessment</w:t>
      </w:r>
      <w:r w:rsidR="00500B28">
        <w:t>?</w:t>
      </w:r>
      <w:bookmarkEnd w:id="8"/>
    </w:p>
    <w:p w14:paraId="150A7FC6" w14:textId="655923F4" w:rsidR="000F17AB" w:rsidRDefault="00662CDE" w:rsidP="00662CDE">
      <w:r>
        <w:t xml:space="preserve">The Health and Safety Executive state that you do not need any formal qualification to carry out a </w:t>
      </w:r>
      <w:r w:rsidR="00063D68">
        <w:t>R</w:t>
      </w:r>
      <w:r>
        <w:t xml:space="preserve">isk </w:t>
      </w:r>
      <w:r w:rsidR="00063D68">
        <w:t>A</w:t>
      </w:r>
      <w:r>
        <w:t>ssessment, However, if you are going to be doing an activity that you are not familiar with or may carry additional risks (Welding</w:t>
      </w:r>
      <w:r w:rsidR="00B002FE">
        <w:t>,</w:t>
      </w:r>
      <w:r>
        <w:t xml:space="preserve"> for example), </w:t>
      </w:r>
      <w:r w:rsidR="00973E7B">
        <w:t>you should seek</w:t>
      </w:r>
      <w:r>
        <w:t xml:space="preserve"> advice from someone who is suitably qualified or experienced in that area.</w:t>
      </w:r>
    </w:p>
    <w:p w14:paraId="37E92AA7" w14:textId="4ED49B35" w:rsidR="00662CDE" w:rsidRDefault="00CE4B81" w:rsidP="00662CDE">
      <w:r>
        <w:t xml:space="preserve">If you are not sure or not confident, </w:t>
      </w:r>
      <w:r w:rsidRPr="00E13341">
        <w:rPr>
          <w:u w:val="single"/>
        </w:rPr>
        <w:t>always ask for help</w:t>
      </w:r>
      <w:r>
        <w:t>.</w:t>
      </w:r>
    </w:p>
    <w:p w14:paraId="4C769F17" w14:textId="15CD9463" w:rsidR="00500B28" w:rsidRDefault="00500B28" w:rsidP="00500B28">
      <w:pPr>
        <w:pStyle w:val="Heading2"/>
      </w:pPr>
      <w:bookmarkStart w:id="9" w:name="_Toc532303907"/>
      <w:r>
        <w:t>I am using a business premises, do I need to do a Risk Assessment?</w:t>
      </w:r>
      <w:bookmarkEnd w:id="9"/>
    </w:p>
    <w:p w14:paraId="64B4106D" w14:textId="4BEA3015" w:rsidR="00500B28" w:rsidRDefault="00500B28" w:rsidP="00500B28">
      <w:r>
        <w:t xml:space="preserve">If you are using a Village </w:t>
      </w:r>
      <w:r w:rsidR="009C62DD">
        <w:t>H</w:t>
      </w:r>
      <w:r>
        <w:t xml:space="preserve">all or a Pub, or visiting somewhere like a </w:t>
      </w:r>
      <w:r w:rsidR="00063D68">
        <w:t>B</w:t>
      </w:r>
      <w:r>
        <w:t xml:space="preserve">owling </w:t>
      </w:r>
      <w:r w:rsidR="00063D68">
        <w:t>A</w:t>
      </w:r>
      <w:r>
        <w:t xml:space="preserve">lley or </w:t>
      </w:r>
      <w:r w:rsidR="006D08D4">
        <w:t>F</w:t>
      </w:r>
      <w:r>
        <w:t>actory, the</w:t>
      </w:r>
      <w:r w:rsidR="0067635B">
        <w:t xml:space="preserve"> owners or management</w:t>
      </w:r>
      <w:r>
        <w:t xml:space="preserve"> </w:t>
      </w:r>
      <w:r w:rsidR="0067635B">
        <w:t>should</w:t>
      </w:r>
      <w:r>
        <w:t xml:space="preserve"> have co</w:t>
      </w:r>
      <w:r w:rsidR="00545CF2">
        <w:t>mpleted</w:t>
      </w:r>
      <w:r>
        <w:t xml:space="preserve"> a </w:t>
      </w:r>
      <w:r w:rsidR="00063D68">
        <w:t>R</w:t>
      </w:r>
      <w:r>
        <w:t xml:space="preserve">isk </w:t>
      </w:r>
      <w:r w:rsidR="00063D68">
        <w:t>A</w:t>
      </w:r>
      <w:r>
        <w:t xml:space="preserve">ssessment already. However, this doesn’t mean it </w:t>
      </w:r>
      <w:r w:rsidR="0067635B">
        <w:t xml:space="preserve">necessarily </w:t>
      </w:r>
      <w:r>
        <w:t xml:space="preserve">covers what you </w:t>
      </w:r>
      <w:r w:rsidR="0067635B">
        <w:t>want to do there</w:t>
      </w:r>
      <w:r>
        <w:t xml:space="preserve">. Ask for a copy of their </w:t>
      </w:r>
      <w:r w:rsidR="00063D68">
        <w:t>R</w:t>
      </w:r>
      <w:r>
        <w:t xml:space="preserve">isk </w:t>
      </w:r>
      <w:r w:rsidR="00063D68">
        <w:t>A</w:t>
      </w:r>
      <w:r>
        <w:t xml:space="preserve">ssessment, check </w:t>
      </w:r>
      <w:r w:rsidR="00063D68">
        <w:t xml:space="preserve">that </w:t>
      </w:r>
      <w:r>
        <w:t>it</w:t>
      </w:r>
      <w:r w:rsidR="009C62DD">
        <w:t>’</w:t>
      </w:r>
      <w:r>
        <w:t>s up date and covers everything you need. If it only covers part</w:t>
      </w:r>
      <w:r w:rsidR="00063D68">
        <w:t xml:space="preserve"> of your activities</w:t>
      </w:r>
      <w:r>
        <w:t>, you will need to complete a YFC risk assessment for any missing activities.</w:t>
      </w:r>
    </w:p>
    <w:p w14:paraId="6A9F551C" w14:textId="53821C3F" w:rsidR="00973E7B" w:rsidRDefault="00973E7B" w:rsidP="00973E7B">
      <w:pPr>
        <w:pStyle w:val="Heading2"/>
      </w:pPr>
      <w:bookmarkStart w:id="10" w:name="_Toc532303908"/>
      <w:r>
        <w:t xml:space="preserve">I am using a </w:t>
      </w:r>
      <w:r w:rsidR="00E13341">
        <w:t>Generic</w:t>
      </w:r>
      <w:r>
        <w:t xml:space="preserve"> Risk Assessment from County </w:t>
      </w:r>
      <w:r w:rsidR="00B002FE">
        <w:t>Office</w:t>
      </w:r>
      <w:r>
        <w:t>, what do I do?</w:t>
      </w:r>
      <w:bookmarkEnd w:id="10"/>
    </w:p>
    <w:p w14:paraId="2F706A2B" w14:textId="34875C0E" w:rsidR="00EF1713" w:rsidRDefault="00B002FE" w:rsidP="00973E7B">
      <w:r>
        <w:t>Northants YFC may</w:t>
      </w:r>
      <w:r w:rsidR="00973E7B">
        <w:t xml:space="preserve"> supply some </w:t>
      </w:r>
      <w:r w:rsidR="00E13341">
        <w:t xml:space="preserve">generic </w:t>
      </w:r>
      <w:r w:rsidR="00973E7B">
        <w:t xml:space="preserve">Risk Assessments for activities that YFC clubs do regularly. If you are using one of these, you will need to read it, understand the mitigations and implement them, as well as identify any additional information needed for your event. Do not just copy and paste a </w:t>
      </w:r>
      <w:r>
        <w:t>Northants YFC template</w:t>
      </w:r>
      <w:r w:rsidR="00973E7B">
        <w:t xml:space="preserve"> and assume it covers you,</w:t>
      </w:r>
      <w:r w:rsidR="00073181">
        <w:t xml:space="preserve"> it won’t. </w:t>
      </w:r>
      <w:r w:rsidR="00973E7B">
        <w:t xml:space="preserve"> </w:t>
      </w:r>
    </w:p>
    <w:p w14:paraId="354ECB6D" w14:textId="189C7125" w:rsidR="00973E7B" w:rsidRDefault="00EF1713" w:rsidP="00973E7B">
      <w:pPr>
        <w:rPr>
          <w:u w:val="single"/>
        </w:rPr>
      </w:pPr>
      <w:r>
        <w:rPr>
          <w:u w:val="single"/>
        </w:rPr>
        <w:t>I</w:t>
      </w:r>
      <w:r w:rsidR="00973E7B" w:rsidRPr="00073181">
        <w:rPr>
          <w:u w:val="single"/>
        </w:rPr>
        <w:t>t is your responsibility to check it and update it</w:t>
      </w:r>
      <w:r w:rsidR="00073181" w:rsidRPr="00073181">
        <w:rPr>
          <w:u w:val="single"/>
        </w:rPr>
        <w:t xml:space="preserve"> for your event.</w:t>
      </w:r>
    </w:p>
    <w:p w14:paraId="44AD5B34" w14:textId="239EEDF4" w:rsidR="00E0156E" w:rsidRDefault="00E0156E" w:rsidP="00E0156E">
      <w:pPr>
        <w:pStyle w:val="Heading2"/>
      </w:pPr>
      <w:bookmarkStart w:id="11" w:name="_Toc532303909"/>
      <w:r>
        <w:t xml:space="preserve">Do I need to </w:t>
      </w:r>
      <w:r w:rsidR="00B002FE">
        <w:t>send</w:t>
      </w:r>
      <w:r>
        <w:t xml:space="preserve"> my Risk Assessment to County </w:t>
      </w:r>
      <w:r w:rsidR="00B002FE">
        <w:t>Office</w:t>
      </w:r>
      <w:r>
        <w:t>?</w:t>
      </w:r>
      <w:bookmarkEnd w:id="11"/>
    </w:p>
    <w:p w14:paraId="0CF5E09C" w14:textId="362DD7F6" w:rsidR="00E0156E" w:rsidRDefault="00E0156E" w:rsidP="00E0156E">
      <w:r>
        <w:t>If your risk assessment is for a normal club activity, then you don’t need to send it into the office. You must however file it &amp; keep it for 7 years, and also be prepared to produce it on request.</w:t>
      </w:r>
    </w:p>
    <w:p w14:paraId="52A8BD41" w14:textId="6C4333B1" w:rsidR="00E0156E" w:rsidRPr="00E0156E" w:rsidRDefault="00E0156E" w:rsidP="00E0156E">
      <w:r>
        <w:t xml:space="preserve">If your risk assessment is for a party/event involving the sale or supply of alcohol, then you must provide a copy to County </w:t>
      </w:r>
      <w:r w:rsidR="00B002FE">
        <w:t xml:space="preserve">Office </w:t>
      </w:r>
      <w:r w:rsidRPr="00E0156E">
        <w:rPr>
          <w:u w:val="single"/>
        </w:rPr>
        <w:t>no later than 14 days before your event</w:t>
      </w:r>
      <w:r>
        <w:t>. This can be sent via email, and should include a scanned copy of the licensees signed declaration if your club has applied for a Temporary Event Notice/Alcohol Licen</w:t>
      </w:r>
      <w:r w:rsidR="00B002FE">
        <w:t>c</w:t>
      </w:r>
      <w:r>
        <w:t>e. Again, you must file your Risk Assessment, keep it for 7 years and be prepared to produce it on request.</w:t>
      </w:r>
    </w:p>
    <w:p w14:paraId="533DF6CD" w14:textId="239547D4" w:rsidR="00073181" w:rsidRDefault="00073181" w:rsidP="00073181">
      <w:pPr>
        <w:pStyle w:val="Heading2"/>
      </w:pPr>
      <w:bookmarkStart w:id="12" w:name="_Toc532303910"/>
      <w:r>
        <w:t>Is Health &amp; Safety a reason to cancel or not run an event?</w:t>
      </w:r>
      <w:bookmarkEnd w:id="12"/>
    </w:p>
    <w:p w14:paraId="19CB00AD" w14:textId="795A9750" w:rsidR="00073181" w:rsidRDefault="00073181" w:rsidP="00073181">
      <w:pPr>
        <w:spacing w:line="240" w:lineRule="auto"/>
      </w:pPr>
      <w:r>
        <w:t xml:space="preserve">In short, </w:t>
      </w:r>
      <w:r w:rsidRPr="00073181">
        <w:t>NO!</w:t>
      </w:r>
      <w:r>
        <w:t xml:space="preserve"> With a little effort, most </w:t>
      </w:r>
      <w:r w:rsidR="00E0156E">
        <w:t>r</w:t>
      </w:r>
      <w:r>
        <w:t>isks can be made safe</w:t>
      </w:r>
      <w:r w:rsidR="006D08D4">
        <w:t>,</w:t>
      </w:r>
      <w:r>
        <w:t xml:space="preserve"> and </w:t>
      </w:r>
      <w:r w:rsidR="00EF1713">
        <w:t>most</w:t>
      </w:r>
      <w:r>
        <w:t xml:space="preserve"> events can be run. The only time you would have to consider not running an activity for Heath and Safety reasons would be:</w:t>
      </w:r>
    </w:p>
    <w:p w14:paraId="027231BF" w14:textId="3E1125BF" w:rsidR="00073181" w:rsidRDefault="00073181" w:rsidP="00073181">
      <w:pPr>
        <w:pStyle w:val="ListParagraph"/>
        <w:numPr>
          <w:ilvl w:val="0"/>
          <w:numId w:val="10"/>
        </w:numPr>
      </w:pPr>
      <w:r>
        <w:t>Because it is not covered by NFU Insurance.</w:t>
      </w:r>
    </w:p>
    <w:p w14:paraId="56AA6B38" w14:textId="437640D6" w:rsidR="00073181" w:rsidRDefault="00073181" w:rsidP="00073181">
      <w:pPr>
        <w:pStyle w:val="ListParagraph"/>
        <w:numPr>
          <w:ilvl w:val="0"/>
          <w:numId w:val="10"/>
        </w:numPr>
      </w:pPr>
      <w:r>
        <w:t>Because the mitigations would just be too impractical or expensive to make it safe</w:t>
      </w:r>
      <w:r w:rsidR="006D08D4">
        <w:t xml:space="preserve"> (this is very rare!).</w:t>
      </w:r>
    </w:p>
    <w:p w14:paraId="2AA239AB" w14:textId="46F8608E" w:rsidR="00F33563" w:rsidRDefault="00F33563" w:rsidP="00F33563">
      <w:pPr>
        <w:pStyle w:val="Heading2"/>
      </w:pPr>
      <w:bookmarkStart w:id="13" w:name="_Toc532303911"/>
      <w:r>
        <w:t>I’ve completed a Risk Assessment but an accident happened, what do I do?</w:t>
      </w:r>
      <w:bookmarkEnd w:id="13"/>
    </w:p>
    <w:p w14:paraId="419CF1D7" w14:textId="715525D7" w:rsidR="00F33563" w:rsidRPr="00F33563" w:rsidRDefault="00F33563" w:rsidP="00F33563">
      <w:r>
        <w:t xml:space="preserve">Firstly, deal with the event as necessary as it happens. Do not hesitate to call the emergency services if necessary, and do whatever is necessary for the welfare of your members and guests. As soon as possible after the event, complete an accident form as accurately and truthfully as possible, keep a copy for your records and send a copy to </w:t>
      </w:r>
      <w:r w:rsidR="00B002FE">
        <w:t xml:space="preserve">the </w:t>
      </w:r>
      <w:r>
        <w:t xml:space="preserve">County </w:t>
      </w:r>
      <w:r w:rsidR="00B002FE">
        <w:t>Office</w:t>
      </w:r>
      <w:r>
        <w:t xml:space="preserve">. If </w:t>
      </w:r>
      <w:r>
        <w:lastRenderedPageBreak/>
        <w:t xml:space="preserve">you need any further advice, support or help, contact </w:t>
      </w:r>
      <w:r w:rsidR="00B002FE">
        <w:t xml:space="preserve">the </w:t>
      </w:r>
      <w:r>
        <w:t xml:space="preserve">County </w:t>
      </w:r>
      <w:r w:rsidR="00B002FE">
        <w:t xml:space="preserve">Office </w:t>
      </w:r>
      <w:r>
        <w:t>who will do</w:t>
      </w:r>
      <w:r w:rsidR="003C0170">
        <w:t xml:space="preserve"> </w:t>
      </w:r>
      <w:r>
        <w:t>their very best to help you.</w:t>
      </w:r>
    </w:p>
    <w:p w14:paraId="1B7196B0" w14:textId="6C8F01AF" w:rsidR="001A6AFD" w:rsidRPr="00611AF7" w:rsidRDefault="00611AF7" w:rsidP="00662CDE">
      <w:pPr>
        <w:pStyle w:val="Heading1"/>
      </w:pPr>
      <w:bookmarkStart w:id="14" w:name="_Toc532303912"/>
      <w:r w:rsidRPr="00611AF7">
        <w:t>Definition</w:t>
      </w:r>
      <w:r w:rsidR="009C62DD">
        <w:t xml:space="preserve"> of Terms</w:t>
      </w:r>
      <w:bookmarkEnd w:id="14"/>
    </w:p>
    <w:p w14:paraId="6FAEA5CB" w14:textId="75F5245A" w:rsidR="003D3695" w:rsidRDefault="003D3695">
      <w:bookmarkStart w:id="15" w:name="_Toc532303913"/>
      <w:r w:rsidRPr="00662CDE">
        <w:rPr>
          <w:rStyle w:val="Heading2Char"/>
        </w:rPr>
        <w:t>Responsible Person</w:t>
      </w:r>
      <w:bookmarkEnd w:id="15"/>
      <w:r>
        <w:t xml:space="preserve"> – A Trustee, elected Club officer or YFC Member who is organising an activity or event</w:t>
      </w:r>
      <w:r w:rsidR="002A3F40">
        <w:t xml:space="preserve">. (note – this does not always mean </w:t>
      </w:r>
      <w:r w:rsidR="004322E6">
        <w:t xml:space="preserve">only the </w:t>
      </w:r>
      <w:r w:rsidR="002A3F40">
        <w:t>person directly organising an event</w:t>
      </w:r>
      <w:r w:rsidR="004322E6">
        <w:t xml:space="preserve"> responsible</w:t>
      </w:r>
      <w:r w:rsidR="00674724">
        <w:t xml:space="preserve"> on their own</w:t>
      </w:r>
      <w:r w:rsidR="004322E6">
        <w:t>. F</w:t>
      </w:r>
      <w:r w:rsidR="002A3F40">
        <w:t>or example</w:t>
      </w:r>
      <w:r w:rsidR="004322E6">
        <w:t>,</w:t>
      </w:r>
      <w:r w:rsidR="002A3F40">
        <w:t xml:space="preserve"> a YFC member might be organising a party, but the</w:t>
      </w:r>
      <w:r w:rsidR="001A6AFD">
        <w:t>ir</w:t>
      </w:r>
      <w:r w:rsidR="004322E6">
        <w:t xml:space="preserve"> elected</w:t>
      </w:r>
      <w:r w:rsidR="002A3F40">
        <w:t xml:space="preserve"> Club Chairman</w:t>
      </w:r>
      <w:r w:rsidR="004322E6">
        <w:t xml:space="preserve"> &amp; the Alcohol Licence holder</w:t>
      </w:r>
      <w:r w:rsidR="002A3F40">
        <w:t xml:space="preserve"> wou</w:t>
      </w:r>
      <w:r w:rsidR="004322E6">
        <w:t xml:space="preserve">ld also be </w:t>
      </w:r>
      <w:r w:rsidR="001A6AFD">
        <w:t>“</w:t>
      </w:r>
      <w:r w:rsidR="002A3F40">
        <w:t>Responsible Person</w:t>
      </w:r>
      <w:r w:rsidR="004322E6">
        <w:t>s</w:t>
      </w:r>
      <w:r w:rsidR="001A6AFD">
        <w:t>”</w:t>
      </w:r>
      <w:r w:rsidR="002A3F40">
        <w:t>).</w:t>
      </w:r>
    </w:p>
    <w:p w14:paraId="1A1B3E01" w14:textId="34BFC5BC" w:rsidR="00B77B35" w:rsidRDefault="00B77B35">
      <w:bookmarkStart w:id="16" w:name="_Toc532303914"/>
      <w:r w:rsidRPr="00662CDE">
        <w:rPr>
          <w:rStyle w:val="Heading2Char"/>
        </w:rPr>
        <w:t>Duty of Care</w:t>
      </w:r>
      <w:bookmarkEnd w:id="16"/>
      <w:r>
        <w:t xml:space="preserve"> – the legal requirement </w:t>
      </w:r>
      <w:r w:rsidR="003D3695">
        <w:t xml:space="preserve">for a Responsible Person </w:t>
      </w:r>
      <w:r w:rsidR="002A3F40">
        <w:t>to make sure</w:t>
      </w:r>
      <w:r w:rsidR="003D3695">
        <w:t xml:space="preserve"> other people do not suffer harm or loss (i.e. injury or losing property/money). Someone who has failed in their Duty of Care m</w:t>
      </w:r>
      <w:r w:rsidR="004322E6">
        <w:t>ight</w:t>
      </w:r>
      <w:r w:rsidR="003D3695">
        <w:t xml:space="preserve"> be judged as being “Negligent,” and </w:t>
      </w:r>
      <w:r w:rsidR="004322E6">
        <w:t>could</w:t>
      </w:r>
      <w:r w:rsidR="003D3695">
        <w:t xml:space="preserve"> be required to pay </w:t>
      </w:r>
      <w:r w:rsidR="009C62DD">
        <w:t xml:space="preserve">a </w:t>
      </w:r>
      <w:r w:rsidR="003D3695">
        <w:t>victim</w:t>
      </w:r>
      <w:r w:rsidR="009C62DD">
        <w:t xml:space="preserve"> </w:t>
      </w:r>
      <w:r w:rsidR="003D3695">
        <w:t>substantial amounts of money to compensate them for loss or injury.</w:t>
      </w:r>
    </w:p>
    <w:p w14:paraId="22267D83" w14:textId="64BFF230" w:rsidR="002A3F40" w:rsidRDefault="002A3F40" w:rsidP="002A3F40">
      <w:bookmarkStart w:id="17" w:name="_Toc532303915"/>
      <w:r w:rsidRPr="00662CDE">
        <w:rPr>
          <w:rStyle w:val="Heading2Char"/>
        </w:rPr>
        <w:t>Hazard</w:t>
      </w:r>
      <w:bookmarkEnd w:id="17"/>
      <w:r>
        <w:t xml:space="preserve"> – Anything that might cause harm</w:t>
      </w:r>
      <w:r w:rsidR="009C62DD">
        <w:t>,</w:t>
      </w:r>
      <w:r>
        <w:t xml:space="preserve"> </w:t>
      </w:r>
      <w:r w:rsidR="009C62DD">
        <w:t>such as a fire, electricity, sharp objects etc.</w:t>
      </w:r>
    </w:p>
    <w:p w14:paraId="39A9D991" w14:textId="1FBCCB7B" w:rsidR="004322E6" w:rsidRDefault="002A3F40">
      <w:bookmarkStart w:id="18" w:name="_Toc532303916"/>
      <w:r w:rsidRPr="00662CDE">
        <w:rPr>
          <w:rStyle w:val="Heading2Char"/>
        </w:rPr>
        <w:t>Risk</w:t>
      </w:r>
      <w:bookmarkEnd w:id="18"/>
      <w:r>
        <w:t xml:space="preserve"> – The chance, high or low, that someone could be harmed by a Hazard. In the case of the Fire hazard example, the risk is </w:t>
      </w:r>
      <w:r w:rsidR="00073181">
        <w:t>a member</w:t>
      </w:r>
      <w:r>
        <w:t xml:space="preserve"> being </w:t>
      </w:r>
      <w:r w:rsidR="004322E6">
        <w:t>burned, suffering from smoke inhalation</w:t>
      </w:r>
      <w:r w:rsidR="00073181">
        <w:t xml:space="preserve"> or possibly death.</w:t>
      </w:r>
    </w:p>
    <w:p w14:paraId="440C5463" w14:textId="6D9ADD63" w:rsidR="002A3F40" w:rsidRDefault="002A3F40">
      <w:bookmarkStart w:id="19" w:name="_Toc532303917"/>
      <w:r w:rsidRPr="00662CDE">
        <w:rPr>
          <w:rStyle w:val="Heading2Char"/>
        </w:rPr>
        <w:t>Mitigation</w:t>
      </w:r>
      <w:bookmarkEnd w:id="19"/>
      <w:r>
        <w:t xml:space="preserve"> – the actions you </w:t>
      </w:r>
      <w:r w:rsidR="00073181">
        <w:t>intend to</w:t>
      </w:r>
      <w:r>
        <w:t xml:space="preserve"> take to reduce the risk. </w:t>
      </w:r>
      <w:r w:rsidR="00545CF2">
        <w:t>This consists of both writ</w:t>
      </w:r>
      <w:r w:rsidR="00EF1713">
        <w:t>i</w:t>
      </w:r>
      <w:r w:rsidR="00545CF2">
        <w:t>ng down what you intend to do, and actively doing it!</w:t>
      </w:r>
    </w:p>
    <w:p w14:paraId="53E150A2" w14:textId="23653A3F" w:rsidR="007A17F8" w:rsidRDefault="003D3695">
      <w:bookmarkStart w:id="20" w:name="_Toc532303918"/>
      <w:r w:rsidRPr="00662CDE">
        <w:rPr>
          <w:rStyle w:val="Heading2Char"/>
        </w:rPr>
        <w:t>Reasonable Precauti</w:t>
      </w:r>
      <w:r w:rsidR="00B77B35" w:rsidRPr="00662CDE">
        <w:rPr>
          <w:rStyle w:val="Heading2Char"/>
        </w:rPr>
        <w:t>ons</w:t>
      </w:r>
      <w:bookmarkEnd w:id="20"/>
      <w:r>
        <w:t xml:space="preserve"> – this means you have taken sensible and obvious steps to reduce any risks you have identified. This might be limited by practicality or money – obviously spen</w:t>
      </w:r>
      <w:r w:rsidR="002A3F40">
        <w:t>ding several thousand pounds</w:t>
      </w:r>
      <w:r w:rsidR="001A6AFD">
        <w:t xml:space="preserve"> on safety </w:t>
      </w:r>
      <w:r w:rsidR="00674724">
        <w:t>barriers</w:t>
      </w:r>
      <w:r w:rsidR="001A6AFD">
        <w:t xml:space="preserve"> for</w:t>
      </w:r>
      <w:r w:rsidR="002A3F40">
        <w:t xml:space="preserve"> an event that might only raise £100 in total is not a “reasonable precaution”</w:t>
      </w:r>
      <w:r w:rsidR="0067635B">
        <w:t>. S</w:t>
      </w:r>
      <w:r w:rsidR="002A3F40">
        <w:t xml:space="preserve">pending £5 on some </w:t>
      </w:r>
      <w:r w:rsidR="001A6AFD">
        <w:t xml:space="preserve">safety </w:t>
      </w:r>
      <w:r w:rsidR="002A3F40">
        <w:t>signs</w:t>
      </w:r>
      <w:r w:rsidR="001A6AFD">
        <w:t xml:space="preserve"> or warning tape would </w:t>
      </w:r>
      <w:r w:rsidR="00500B28">
        <w:t xml:space="preserve">definitely </w:t>
      </w:r>
      <w:r w:rsidR="001A6AFD">
        <w:t>be</w:t>
      </w:r>
      <w:r w:rsidR="002A3F40">
        <w:t xml:space="preserve"> </w:t>
      </w:r>
      <w:r w:rsidR="004322E6">
        <w:t>“Reasonable”.</w:t>
      </w:r>
      <w:r w:rsidR="002A3F40">
        <w:t xml:space="preserve"> </w:t>
      </w:r>
    </w:p>
    <w:p w14:paraId="41653459" w14:textId="7243857E" w:rsidR="00B77B35" w:rsidRDefault="009C62DD" w:rsidP="009C62DD">
      <w:pPr>
        <w:pStyle w:val="Heading1"/>
      </w:pPr>
      <w:bookmarkStart w:id="21" w:name="_Toc532303919"/>
      <w:r>
        <w:t>Risk Assessment Steps</w:t>
      </w:r>
      <w:bookmarkEnd w:id="21"/>
    </w:p>
    <w:p w14:paraId="45D1BEB9" w14:textId="1A8E881D" w:rsidR="00E703D3" w:rsidRPr="00E703D3" w:rsidRDefault="00B77B35" w:rsidP="00E703D3">
      <w:pPr>
        <w:pStyle w:val="Heading2"/>
      </w:pPr>
      <w:bookmarkStart w:id="22" w:name="_Toc532303920"/>
      <w:r w:rsidRPr="00B77B35">
        <w:t xml:space="preserve">Step 1: Identify the </w:t>
      </w:r>
      <w:r w:rsidR="00500B28">
        <w:t>H</w:t>
      </w:r>
      <w:r w:rsidRPr="00B77B35">
        <w:t>azards.</w:t>
      </w:r>
      <w:bookmarkEnd w:id="22"/>
    </w:p>
    <w:p w14:paraId="7C746B22" w14:textId="77777777" w:rsidR="007F275F" w:rsidRDefault="00662CDE" w:rsidP="00B77B35">
      <w:r>
        <w:t>This consists of reviewing both the activity and the location</w:t>
      </w:r>
      <w:r w:rsidR="0067635B">
        <w:t xml:space="preserve"> to see</w:t>
      </w:r>
      <w:r>
        <w:t xml:space="preserve"> what Hazards may exist</w:t>
      </w:r>
      <w:r w:rsidR="00500B28">
        <w:t xml:space="preserve">. </w:t>
      </w:r>
      <w:r w:rsidR="007F275F">
        <w:t xml:space="preserve"> </w:t>
      </w:r>
    </w:p>
    <w:p w14:paraId="683FF55D" w14:textId="1B53E492" w:rsidR="00662CDE" w:rsidRPr="007F275F" w:rsidRDefault="007F275F" w:rsidP="00B77B35">
      <w:pPr>
        <w:rPr>
          <w:i/>
        </w:rPr>
      </w:pPr>
      <w:r w:rsidRPr="007F275F">
        <w:rPr>
          <w:i/>
        </w:rPr>
        <w:t xml:space="preserve">Tip: </w:t>
      </w:r>
      <w:r w:rsidR="00500B28" w:rsidRPr="007F275F">
        <w:rPr>
          <w:i/>
        </w:rPr>
        <w:t xml:space="preserve">You should always visit the location you intend to use and look for Hazards </w:t>
      </w:r>
      <w:r w:rsidR="00545CF2" w:rsidRPr="007F275F">
        <w:rPr>
          <w:i/>
        </w:rPr>
        <w:t>in person. Doing it from memory or from guesswork/assumptions means you will almost certainly miss something</w:t>
      </w:r>
      <w:r w:rsidR="00302687" w:rsidRPr="007F275F">
        <w:rPr>
          <w:i/>
        </w:rPr>
        <w:t>.</w:t>
      </w:r>
    </w:p>
    <w:p w14:paraId="1BD4F41B" w14:textId="1A0446AA" w:rsidR="00E703D3" w:rsidRDefault="00E703D3" w:rsidP="00E703D3">
      <w:pPr>
        <w:pStyle w:val="Heading3"/>
      </w:pPr>
      <w:r>
        <w:t>FIRE</w:t>
      </w:r>
    </w:p>
    <w:p w14:paraId="5FDA8791" w14:textId="0E0CCB03" w:rsidR="001B014A" w:rsidRDefault="001B014A" w:rsidP="00B77B35">
      <w:r>
        <w:t xml:space="preserve">Fire is a particular hazard at any event, and you </w:t>
      </w:r>
      <w:r w:rsidRPr="001B014A">
        <w:rPr>
          <w:b/>
          <w:u w:val="single"/>
        </w:rPr>
        <w:t>MUST</w:t>
      </w:r>
      <w:r>
        <w:t xml:space="preserve"> ensure you have:</w:t>
      </w:r>
    </w:p>
    <w:p w14:paraId="0ED0693C" w14:textId="6681702E" w:rsidR="001B014A" w:rsidRDefault="001B014A" w:rsidP="001B014A">
      <w:pPr>
        <w:pStyle w:val="ListParagraph"/>
        <w:numPr>
          <w:ilvl w:val="0"/>
          <w:numId w:val="11"/>
        </w:numPr>
      </w:pPr>
      <w:r>
        <w:t>An evacuation plan in the event of a fire</w:t>
      </w:r>
      <w:r w:rsidR="00E703D3">
        <w:t>.</w:t>
      </w:r>
    </w:p>
    <w:p w14:paraId="01CA7D12" w14:textId="459569B1" w:rsidR="001B014A" w:rsidRDefault="001B014A" w:rsidP="001B014A">
      <w:pPr>
        <w:pStyle w:val="ListParagraph"/>
        <w:numPr>
          <w:ilvl w:val="0"/>
          <w:numId w:val="11"/>
        </w:numPr>
      </w:pPr>
      <w:r>
        <w:t>Sufficient (minimum 2) unlocked &amp; clearly marked exits that can be used by a wheelchair user.</w:t>
      </w:r>
    </w:p>
    <w:p w14:paraId="77D825ED" w14:textId="2F5BABDD" w:rsidR="001B014A" w:rsidRDefault="001B014A" w:rsidP="001B014A">
      <w:pPr>
        <w:pStyle w:val="ListParagraph"/>
        <w:numPr>
          <w:ilvl w:val="0"/>
          <w:numId w:val="11"/>
        </w:numPr>
      </w:pPr>
      <w:r>
        <w:t xml:space="preserve">Sufficient </w:t>
      </w:r>
      <w:r w:rsidR="00E0156E">
        <w:t>firefighting</w:t>
      </w:r>
      <w:r>
        <w:t xml:space="preserve"> equipment</w:t>
      </w:r>
      <w:r w:rsidR="00E703D3">
        <w:t>.</w:t>
      </w:r>
    </w:p>
    <w:p w14:paraId="624C9320" w14:textId="52F19325" w:rsidR="001B014A" w:rsidRDefault="001B014A" w:rsidP="001B014A">
      <w:pPr>
        <w:pStyle w:val="ListParagraph"/>
        <w:numPr>
          <w:ilvl w:val="0"/>
          <w:numId w:val="11"/>
        </w:numPr>
      </w:pPr>
      <w:r>
        <w:t>Sufficient warnings/alarms</w:t>
      </w:r>
      <w:r w:rsidR="00E703D3">
        <w:t>.</w:t>
      </w:r>
    </w:p>
    <w:p w14:paraId="535054AA" w14:textId="6570A18B" w:rsidR="001B014A" w:rsidRDefault="001B014A" w:rsidP="001B014A">
      <w:pPr>
        <w:pStyle w:val="ListParagraph"/>
        <w:numPr>
          <w:ilvl w:val="0"/>
          <w:numId w:val="11"/>
        </w:numPr>
      </w:pPr>
      <w:r>
        <w:t>Clear Access to your location/building for emergency vehicles</w:t>
      </w:r>
      <w:r w:rsidR="00E703D3">
        <w:t>.</w:t>
      </w:r>
    </w:p>
    <w:p w14:paraId="0424FACC" w14:textId="02355D56" w:rsidR="00E703D3" w:rsidRPr="00E703D3" w:rsidRDefault="00E703D3" w:rsidP="004456F3">
      <w:pPr>
        <w:jc w:val="center"/>
        <w:rPr>
          <w:color w:val="FF0000"/>
        </w:rPr>
      </w:pPr>
      <w:r w:rsidRPr="00E703D3">
        <w:rPr>
          <w:color w:val="FF0000"/>
        </w:rPr>
        <w:lastRenderedPageBreak/>
        <w:t xml:space="preserve">You should always include “Fire” and “Slips, Trips and Falls” as a hazard in any activity, these </w:t>
      </w:r>
      <w:r w:rsidR="004456F3">
        <w:rPr>
          <w:color w:val="FF0000"/>
        </w:rPr>
        <w:t xml:space="preserve">hazards </w:t>
      </w:r>
      <w:r w:rsidRPr="00E703D3">
        <w:rPr>
          <w:color w:val="FF0000"/>
        </w:rPr>
        <w:t>are always present.</w:t>
      </w:r>
    </w:p>
    <w:p w14:paraId="323D5168" w14:textId="436F4749" w:rsidR="00B77B35" w:rsidRDefault="00B77B35" w:rsidP="009C62DD">
      <w:pPr>
        <w:pStyle w:val="Heading2"/>
      </w:pPr>
      <w:bookmarkStart w:id="23" w:name="_Toc532303921"/>
      <w:r w:rsidRPr="00B77B35">
        <w:t>Step 2: Decide who might be harmed and how</w:t>
      </w:r>
      <w:r w:rsidR="009C62DD">
        <w:t xml:space="preserve"> (the Risk).</w:t>
      </w:r>
      <w:bookmarkEnd w:id="23"/>
    </w:p>
    <w:p w14:paraId="33E89610" w14:textId="6FD245E3" w:rsidR="006D08D4" w:rsidRDefault="00317FC8" w:rsidP="00B77B35">
      <w:r>
        <w:t>The first part of</w:t>
      </w:r>
      <w:r w:rsidR="00545CF2">
        <w:t xml:space="preserve"> identifying the risk </w:t>
      </w:r>
      <w:r>
        <w:t xml:space="preserve">is to identify </w:t>
      </w:r>
      <w:r w:rsidRPr="00545CF2">
        <w:rPr>
          <w:u w:val="single"/>
        </w:rPr>
        <w:t>who</w:t>
      </w:r>
      <w:r>
        <w:t xml:space="preserve"> might be harmed, </w:t>
      </w:r>
      <w:r w:rsidR="00EF1713">
        <w:t>i.e.</w:t>
      </w:r>
      <w:r>
        <w:t xml:space="preserve"> members, guests, general public etc. Then</w:t>
      </w:r>
      <w:r w:rsidR="00486859">
        <w:t xml:space="preserve"> i</w:t>
      </w:r>
      <w:r>
        <w:t xml:space="preserve">dentify </w:t>
      </w:r>
      <w:r w:rsidRPr="00545CF2">
        <w:rPr>
          <w:u w:val="single"/>
        </w:rPr>
        <w:t>how</w:t>
      </w:r>
      <w:r>
        <w:t xml:space="preserve"> the</w:t>
      </w:r>
      <w:r w:rsidR="00486859">
        <w:t>y could be harmed.</w:t>
      </w:r>
    </w:p>
    <w:p w14:paraId="61653B3B" w14:textId="75360868" w:rsidR="00662CDE" w:rsidRDefault="00486859" w:rsidP="00B77B35">
      <w:r>
        <w:t xml:space="preserve">For example, </w:t>
      </w:r>
      <w:r w:rsidR="00EF1713">
        <w:t>if</w:t>
      </w:r>
      <w:r>
        <w:t xml:space="preserve"> you have identified use of knives as a hazard, then the risk </w:t>
      </w:r>
      <w:r w:rsidR="00545CF2">
        <w:t>would</w:t>
      </w:r>
      <w:r>
        <w:t xml:space="preserve"> be Kitchen Staff </w:t>
      </w:r>
      <w:r w:rsidR="00545CF2">
        <w:t>c</w:t>
      </w:r>
      <w:r>
        <w:t xml:space="preserve">utting </w:t>
      </w:r>
      <w:r w:rsidR="00545CF2">
        <w:t>themselves whilst using the knives</w:t>
      </w:r>
      <w:r w:rsidR="00E703D3">
        <w:t>.</w:t>
      </w:r>
    </w:p>
    <w:p w14:paraId="76FC0675" w14:textId="77777777" w:rsidR="00E703D3" w:rsidRPr="00B77B35" w:rsidRDefault="00E703D3" w:rsidP="00B77B35"/>
    <w:p w14:paraId="612D32AA" w14:textId="7429FA25" w:rsidR="00F52686" w:rsidRPr="00C46E09" w:rsidRDefault="00B77B35" w:rsidP="00C46E09">
      <w:pPr>
        <w:pStyle w:val="Heading2"/>
      </w:pPr>
      <w:bookmarkStart w:id="24" w:name="_Toc532303922"/>
      <w:r w:rsidRPr="00B77B35">
        <w:t>Step 3: Evaluate the risks and decide on precautions.</w:t>
      </w:r>
      <w:bookmarkEnd w:id="24"/>
    </w:p>
    <w:p w14:paraId="3A5E7F3F" w14:textId="26748268" w:rsidR="00C52D44" w:rsidRPr="00C52D44" w:rsidRDefault="00C52D44" w:rsidP="007A17F8">
      <w:pPr>
        <w:pStyle w:val="Heading3"/>
      </w:pPr>
      <w:r w:rsidRPr="00C52D44">
        <w:t>Scoring</w:t>
      </w:r>
    </w:p>
    <w:p w14:paraId="2B2FD421" w14:textId="627E3BEA" w:rsidR="00486859" w:rsidRDefault="00486859" w:rsidP="00B77B35">
      <w:r>
        <w:t>Now you need to look at the likelihood of the risk occurring. Used th</w:t>
      </w:r>
      <w:r w:rsidR="00E703D3">
        <w:t>e</w:t>
      </w:r>
      <w:r>
        <w:t xml:space="preserve"> matrix</w:t>
      </w:r>
      <w:r w:rsidR="00E703D3">
        <w:t xml:space="preserve"> below</w:t>
      </w:r>
      <w:r>
        <w:t xml:space="preserve"> to give your risk a probability rating</w:t>
      </w:r>
    </w:p>
    <w:p w14:paraId="1264BA81" w14:textId="23FA23A2" w:rsidR="00486859" w:rsidRDefault="001B014A" w:rsidP="00486859">
      <w:pPr>
        <w:jc w:val="center"/>
      </w:pPr>
      <w:r w:rsidRPr="00486859">
        <w:rPr>
          <w:noProof/>
          <w:lang w:eastAsia="en-GB"/>
        </w:rPr>
        <w:drawing>
          <wp:inline distT="0" distB="0" distL="0" distR="0" wp14:anchorId="4E35CF26" wp14:editId="0158C1B8">
            <wp:extent cx="2910840" cy="1671431"/>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786" cy="1678864"/>
                    </a:xfrm>
                    <a:prstGeom prst="rect">
                      <a:avLst/>
                    </a:prstGeom>
                    <a:noFill/>
                    <a:ln>
                      <a:noFill/>
                    </a:ln>
                  </pic:spPr>
                </pic:pic>
              </a:graphicData>
            </a:graphic>
          </wp:inline>
        </w:drawing>
      </w:r>
    </w:p>
    <w:p w14:paraId="4DA7D282" w14:textId="1D20E590" w:rsidR="00486859" w:rsidRDefault="00486859" w:rsidP="00B77B35">
      <w:r>
        <w:t xml:space="preserve">For example: </w:t>
      </w:r>
      <w:r w:rsidR="00F75DFA">
        <w:t xml:space="preserve"> You decide t</w:t>
      </w:r>
      <w:r>
        <w:t xml:space="preserve">he </w:t>
      </w:r>
      <w:r w:rsidR="00F75DFA">
        <w:t>likelihood</w:t>
      </w:r>
      <w:r>
        <w:t xml:space="preserve"> of </w:t>
      </w:r>
      <w:r w:rsidR="00F75DFA">
        <w:t>s</w:t>
      </w:r>
      <w:r>
        <w:t xml:space="preserve">omeone </w:t>
      </w:r>
      <w:r w:rsidR="00F75DFA">
        <w:t xml:space="preserve">bumping into a </w:t>
      </w:r>
      <w:r w:rsidR="00C52D44">
        <w:t>table</w:t>
      </w:r>
      <w:r>
        <w:t xml:space="preserve"> is </w:t>
      </w:r>
      <w:r w:rsidR="00F75DFA">
        <w:t>“</w:t>
      </w:r>
      <w:r>
        <w:t>P</w:t>
      </w:r>
      <w:r w:rsidR="00C52D44">
        <w:t>ossible</w:t>
      </w:r>
      <w:r w:rsidR="00F75DFA">
        <w:t>”</w:t>
      </w:r>
      <w:r>
        <w:t xml:space="preserve"> and the severity is </w:t>
      </w:r>
      <w:r w:rsidR="00F75DFA">
        <w:t>“</w:t>
      </w:r>
      <w:r>
        <w:t>Minor</w:t>
      </w:r>
      <w:r w:rsidR="00F75DFA">
        <w:t>”</w:t>
      </w:r>
      <w:r w:rsidR="00C52D44">
        <w:t>, i.e. they wouldn’t be seriously injured</w:t>
      </w:r>
      <w:r w:rsidR="00F75DFA">
        <w:t xml:space="preserve">. Matching where the </w:t>
      </w:r>
      <w:r w:rsidR="00C52D44">
        <w:t xml:space="preserve">“Possible” </w:t>
      </w:r>
      <w:r w:rsidR="00F75DFA">
        <w:t xml:space="preserve">column meets the </w:t>
      </w:r>
      <w:r w:rsidR="00C52D44">
        <w:t>“M</w:t>
      </w:r>
      <w:r w:rsidR="00F75DFA">
        <w:t>inor</w:t>
      </w:r>
      <w:r w:rsidR="00C52D44">
        <w:t>”</w:t>
      </w:r>
      <w:r w:rsidR="00F75DFA">
        <w:t xml:space="preserve"> row, we can see this gives a score of </w:t>
      </w:r>
      <w:r w:rsidR="00C52D44">
        <w:t>2</w:t>
      </w:r>
      <w:r w:rsidR="00F75DFA">
        <w:t>.</w:t>
      </w:r>
    </w:p>
    <w:p w14:paraId="4ACC9E30" w14:textId="25F6F683" w:rsidR="00F75DFA" w:rsidRDefault="00F75DFA" w:rsidP="00B77B35">
      <w:r>
        <w:t xml:space="preserve">Alternatively, </w:t>
      </w:r>
      <w:r w:rsidR="00C52D44">
        <w:t>when using</w:t>
      </w:r>
      <w:r>
        <w:t xml:space="preserve"> a </w:t>
      </w:r>
      <w:r w:rsidR="00EF1713">
        <w:t>Chainsaw,</w:t>
      </w:r>
      <w:r>
        <w:t xml:space="preserve"> the likelihood </w:t>
      </w:r>
      <w:r w:rsidR="00C52D44">
        <w:t xml:space="preserve">of injury </w:t>
      </w:r>
      <w:r>
        <w:t>is “Probable”,</w:t>
      </w:r>
      <w:r w:rsidR="00C52D44">
        <w:t xml:space="preserve"> and</w:t>
      </w:r>
      <w:r>
        <w:t xml:space="preserve"> the severity is “Severe”</w:t>
      </w:r>
      <w:r w:rsidR="00073181">
        <w:t>,</w:t>
      </w:r>
      <w:r>
        <w:t xml:space="preserve"> because the injuries sustained could be life threatening. This would give a probability rating of 9.</w:t>
      </w:r>
    </w:p>
    <w:p w14:paraId="0AB6736F" w14:textId="433AE1DE" w:rsidR="00F75DFA" w:rsidRDefault="00F75DFA" w:rsidP="00B77B35">
      <w:r>
        <w:t xml:space="preserve">Once you have scored your Risks, you can begin to </w:t>
      </w:r>
      <w:r w:rsidR="00CB6998">
        <w:t>see if you need to do something practical to make things safe.</w:t>
      </w:r>
    </w:p>
    <w:p w14:paraId="70042E1A" w14:textId="08B3B47A" w:rsidR="00F75DFA" w:rsidRDefault="00F75DFA" w:rsidP="00F52686">
      <w:pPr>
        <w:ind w:left="720"/>
      </w:pPr>
      <w:r>
        <w:t>Score 1-3</w:t>
      </w:r>
      <w:r w:rsidR="00C52D44">
        <w:t>: No Action necessary. Monitor to make sure risk doesn’t change.</w:t>
      </w:r>
    </w:p>
    <w:p w14:paraId="4764E431" w14:textId="47B487B0" w:rsidR="00F75DFA" w:rsidRDefault="00C52D44" w:rsidP="00F52686">
      <w:pPr>
        <w:ind w:left="720"/>
      </w:pPr>
      <w:r>
        <w:t>Score 3-4: Establish suitable control methods, some action will be necessary</w:t>
      </w:r>
    </w:p>
    <w:p w14:paraId="306455A4" w14:textId="12139411" w:rsidR="00F75DFA" w:rsidRPr="00C52D44" w:rsidRDefault="00C52D44" w:rsidP="00F52686">
      <w:pPr>
        <w:ind w:left="720"/>
        <w:rPr>
          <w:color w:val="FF0000"/>
        </w:rPr>
      </w:pPr>
      <w:r>
        <w:t xml:space="preserve">Score 6-9: </w:t>
      </w:r>
      <w:r w:rsidRPr="00C52D44">
        <w:rPr>
          <w:color w:val="FF0000"/>
        </w:rPr>
        <w:t xml:space="preserve">This is a serious </w:t>
      </w:r>
      <w:r>
        <w:rPr>
          <w:color w:val="FF0000"/>
        </w:rPr>
        <w:t xml:space="preserve">Hazard &amp; </w:t>
      </w:r>
      <w:r w:rsidRPr="00C52D44">
        <w:rPr>
          <w:color w:val="FF0000"/>
        </w:rPr>
        <w:t>Risk, and significant actions will be needed to make the activity safe</w:t>
      </w:r>
      <w:r>
        <w:rPr>
          <w:color w:val="FF0000"/>
        </w:rPr>
        <w:t xml:space="preserve">. </w:t>
      </w:r>
    </w:p>
    <w:p w14:paraId="778C388F" w14:textId="50ED5C5A" w:rsidR="00486859" w:rsidRPr="00C52D44" w:rsidRDefault="00C52D44" w:rsidP="007A17F8">
      <w:pPr>
        <w:pStyle w:val="Heading3"/>
      </w:pPr>
      <w:r w:rsidRPr="00C52D44">
        <w:t>Actions</w:t>
      </w:r>
    </w:p>
    <w:p w14:paraId="7A4DFB6E" w14:textId="1F465D45" w:rsidR="00662CDE" w:rsidRDefault="00C52D44" w:rsidP="00B77B35">
      <w:r>
        <w:t>Now you can look</w:t>
      </w:r>
      <w:r w:rsidR="00662CDE">
        <w:t xml:space="preserve"> at what reasonable precautions &amp; steps you can put in place to reduce or eliminate the risk</w:t>
      </w:r>
      <w:r w:rsidR="00500B28">
        <w:t xml:space="preserve">. </w:t>
      </w:r>
      <w:r>
        <w:t>In order of priority, these might be:</w:t>
      </w:r>
    </w:p>
    <w:p w14:paraId="30967357" w14:textId="30FC9723" w:rsidR="00C52D44" w:rsidRDefault="00C52D44" w:rsidP="00C52D44">
      <w:pPr>
        <w:pStyle w:val="NoSpacing"/>
        <w:numPr>
          <w:ilvl w:val="0"/>
          <w:numId w:val="5"/>
        </w:numPr>
      </w:pPr>
      <w:r>
        <w:t>Eliminate</w:t>
      </w:r>
      <w:r w:rsidR="00302687">
        <w:t>/remove</w:t>
      </w:r>
      <w:r>
        <w:t xml:space="preserve"> </w:t>
      </w:r>
      <w:r w:rsidR="00302687">
        <w:t xml:space="preserve">the hazard </w:t>
      </w:r>
      <w:r>
        <w:t>if reasonably practic</w:t>
      </w:r>
      <w:r w:rsidR="00302687">
        <w:t>al,</w:t>
      </w:r>
      <w:r>
        <w:t xml:space="preserve"> or s</w:t>
      </w:r>
      <w:r w:rsidR="00302687">
        <w:t>wop</w:t>
      </w:r>
      <w:r>
        <w:t xml:space="preserve"> for a less dangerous process or product</w:t>
      </w:r>
      <w:r w:rsidR="00302687">
        <w:t>.</w:t>
      </w:r>
    </w:p>
    <w:p w14:paraId="16D38B5A" w14:textId="77777777" w:rsidR="00C52D44" w:rsidRDefault="00C52D44" w:rsidP="00C52D44">
      <w:pPr>
        <w:pStyle w:val="NoSpacing"/>
      </w:pPr>
    </w:p>
    <w:p w14:paraId="4C95BEC1" w14:textId="66D2AB03" w:rsidR="00C52D44" w:rsidRDefault="00C52D44" w:rsidP="00C52D44">
      <w:pPr>
        <w:pStyle w:val="NoSpacing"/>
        <w:numPr>
          <w:ilvl w:val="0"/>
          <w:numId w:val="5"/>
        </w:numPr>
      </w:pPr>
      <w:r>
        <w:t xml:space="preserve">Use engineering solutions (e.g. </w:t>
      </w:r>
      <w:r w:rsidR="00F52686">
        <w:t xml:space="preserve">fences, </w:t>
      </w:r>
      <w:r>
        <w:t xml:space="preserve">guards, isolations, enclosure, </w:t>
      </w:r>
      <w:r w:rsidR="00CB6998">
        <w:t>or</w:t>
      </w:r>
      <w:r>
        <w:t xml:space="preserve"> ventilation)</w:t>
      </w:r>
      <w:r w:rsidR="00302687">
        <w:t>.</w:t>
      </w:r>
    </w:p>
    <w:p w14:paraId="27C3E1C2" w14:textId="77777777" w:rsidR="00C52D44" w:rsidRDefault="00C52D44" w:rsidP="00C52D44">
      <w:pPr>
        <w:pStyle w:val="NoSpacing"/>
      </w:pPr>
    </w:p>
    <w:p w14:paraId="20B89BAE" w14:textId="3AF77F7C" w:rsidR="00C52D44" w:rsidRDefault="00C52D44" w:rsidP="00C52D44">
      <w:pPr>
        <w:pStyle w:val="NoSpacing"/>
        <w:numPr>
          <w:ilvl w:val="0"/>
          <w:numId w:val="5"/>
        </w:numPr>
      </w:pPr>
      <w:r>
        <w:t>Implement a safe system of work</w:t>
      </w:r>
      <w:r w:rsidR="00F52686">
        <w:t xml:space="preserve"> (i</w:t>
      </w:r>
      <w:r w:rsidR="00302687">
        <w:t>.</w:t>
      </w:r>
      <w:r w:rsidR="00F52686">
        <w:t>e</w:t>
      </w:r>
      <w:r w:rsidR="00302687">
        <w:t>.</w:t>
      </w:r>
      <w:r w:rsidR="00F52686">
        <w:t xml:space="preserve"> always working on pairs or switching off all power before working)</w:t>
      </w:r>
      <w:r w:rsidR="00302687">
        <w:t>.</w:t>
      </w:r>
    </w:p>
    <w:p w14:paraId="653931A2" w14:textId="77777777" w:rsidR="00C52D44" w:rsidRDefault="00C52D44" w:rsidP="00C52D44">
      <w:pPr>
        <w:pStyle w:val="NoSpacing"/>
      </w:pPr>
    </w:p>
    <w:p w14:paraId="5E32025F" w14:textId="43E29961" w:rsidR="00C52D44" w:rsidRDefault="00C52D44" w:rsidP="00C52D44">
      <w:pPr>
        <w:pStyle w:val="NoSpacing"/>
        <w:numPr>
          <w:ilvl w:val="0"/>
          <w:numId w:val="5"/>
        </w:numPr>
      </w:pPr>
      <w:r>
        <w:t>Provide information, instruction, training and supervision</w:t>
      </w:r>
      <w:r w:rsidR="00302687">
        <w:t>.</w:t>
      </w:r>
    </w:p>
    <w:p w14:paraId="3F91CD47" w14:textId="77777777" w:rsidR="00C52D44" w:rsidRDefault="00C52D44" w:rsidP="00C52D44">
      <w:pPr>
        <w:pStyle w:val="NoSpacing"/>
      </w:pPr>
    </w:p>
    <w:p w14:paraId="577D03AB" w14:textId="77777777" w:rsidR="00C52D44" w:rsidRDefault="00C52D44" w:rsidP="00C52D44">
      <w:pPr>
        <w:pStyle w:val="NoSpacing"/>
        <w:numPr>
          <w:ilvl w:val="0"/>
          <w:numId w:val="5"/>
        </w:numPr>
      </w:pPr>
      <w:r>
        <w:t>Remind with signs, alarms etc.</w:t>
      </w:r>
    </w:p>
    <w:p w14:paraId="7202A005" w14:textId="77777777" w:rsidR="00C52D44" w:rsidRDefault="00C52D44" w:rsidP="00C52D44">
      <w:pPr>
        <w:pStyle w:val="NoSpacing"/>
      </w:pPr>
    </w:p>
    <w:p w14:paraId="69C1C50B" w14:textId="5214B1A5" w:rsidR="00C52D44" w:rsidRDefault="00C52D44" w:rsidP="00C52D44">
      <w:pPr>
        <w:pStyle w:val="NoSpacing"/>
        <w:numPr>
          <w:ilvl w:val="0"/>
          <w:numId w:val="5"/>
        </w:numPr>
      </w:pPr>
      <w:r>
        <w:t>Personal Protective Equipment (PPE) as a last resort.</w:t>
      </w:r>
    </w:p>
    <w:p w14:paraId="5394EA12" w14:textId="77777777" w:rsidR="006D08D4" w:rsidRDefault="006D08D4" w:rsidP="006D08D4">
      <w:pPr>
        <w:pStyle w:val="ListParagraph"/>
      </w:pPr>
    </w:p>
    <w:p w14:paraId="701DC174" w14:textId="77777777" w:rsidR="00302687" w:rsidRDefault="006D08D4" w:rsidP="00302687">
      <w:pPr>
        <w:pStyle w:val="NoSpacing"/>
        <w:jc w:val="center"/>
      </w:pPr>
      <w:r w:rsidRPr="006D08D4">
        <w:rPr>
          <w:color w:val="FF0000"/>
        </w:rPr>
        <w:t xml:space="preserve">You should put </w:t>
      </w:r>
      <w:r>
        <w:rPr>
          <w:color w:val="FF0000"/>
        </w:rPr>
        <w:t>enough</w:t>
      </w:r>
      <w:r w:rsidRPr="006D08D4">
        <w:rPr>
          <w:color w:val="FF0000"/>
        </w:rPr>
        <w:t xml:space="preserve"> </w:t>
      </w:r>
      <w:r>
        <w:rPr>
          <w:color w:val="FF0000"/>
        </w:rPr>
        <w:t>mitigations/</w:t>
      </w:r>
      <w:r w:rsidRPr="006D08D4">
        <w:rPr>
          <w:color w:val="FF0000"/>
        </w:rPr>
        <w:t>actions in place</w:t>
      </w:r>
      <w:r>
        <w:rPr>
          <w:color w:val="FF0000"/>
        </w:rPr>
        <w:t xml:space="preserve"> so</w:t>
      </w:r>
      <w:r w:rsidRPr="006D08D4">
        <w:rPr>
          <w:color w:val="FF0000"/>
        </w:rPr>
        <w:t xml:space="preserve"> that the remaining risk is Low in the risk probability score</w:t>
      </w:r>
      <w:r>
        <w:t>.</w:t>
      </w:r>
    </w:p>
    <w:p w14:paraId="29F0D23F" w14:textId="77777777" w:rsidR="00302687" w:rsidRDefault="00302687" w:rsidP="00302687">
      <w:pPr>
        <w:pStyle w:val="NoSpacing"/>
        <w:jc w:val="center"/>
      </w:pPr>
    </w:p>
    <w:p w14:paraId="7EEFE0ED" w14:textId="71E2EED2" w:rsidR="006D08D4" w:rsidRDefault="006D08D4" w:rsidP="006D08D4">
      <w:pPr>
        <w:pStyle w:val="NoSpacing"/>
      </w:pPr>
      <w:r>
        <w:t>Re-asses</w:t>
      </w:r>
      <w:r w:rsidR="00302687">
        <w:t>s</w:t>
      </w:r>
      <w:r>
        <w:t xml:space="preserve"> your risk once your actions have been decided on, and check that the actions have do</w:t>
      </w:r>
      <w:r w:rsidR="00302687">
        <w:t>ne</w:t>
      </w:r>
      <w:r>
        <w:t xml:space="preserve"> enough to reduce the risk</w:t>
      </w:r>
      <w:r w:rsidR="00302687">
        <w:t>.</w:t>
      </w:r>
    </w:p>
    <w:p w14:paraId="443D1224" w14:textId="77777777" w:rsidR="00C52D44" w:rsidRPr="004310C6" w:rsidRDefault="00C52D44" w:rsidP="00C52D44">
      <w:pPr>
        <w:pStyle w:val="NoSpacing"/>
      </w:pPr>
    </w:p>
    <w:p w14:paraId="537CEA94" w14:textId="0EA34670" w:rsidR="00B77B35" w:rsidRDefault="00B77B35" w:rsidP="009C62DD">
      <w:pPr>
        <w:pStyle w:val="Heading2"/>
      </w:pPr>
      <w:bookmarkStart w:id="25" w:name="_Toc532303923"/>
      <w:r w:rsidRPr="00B77B35">
        <w:t>Step 4: Record your findings and implement them.</w:t>
      </w:r>
      <w:bookmarkEnd w:id="25"/>
    </w:p>
    <w:p w14:paraId="3BEDB4D5" w14:textId="1A7445C0" w:rsidR="00CE4B81" w:rsidRDefault="00500B28" w:rsidP="00B77B35">
      <w:r>
        <w:t>Write down all the hazards, risks and mitigations you have identified on the risk assessment form</w:t>
      </w:r>
      <w:r w:rsidR="00CE4B81">
        <w:t>. This does not need to lengthy, “Remove Rubbish, Keep Exits Clear, Security to monitor” is fine as the mitigation for the risk of a blocked exit for example.</w:t>
      </w:r>
    </w:p>
    <w:p w14:paraId="480A9C6F" w14:textId="250BD5C5" w:rsidR="00CB6998" w:rsidRDefault="00CB6998" w:rsidP="00B77B35">
      <w:r>
        <w:t xml:space="preserve">Risk Assessments do not need to be lengthy </w:t>
      </w:r>
      <w:r w:rsidR="006D08D4">
        <w:t xml:space="preserve">or detailed, </w:t>
      </w:r>
      <w:r>
        <w:t>they just need to show that you have done the following:</w:t>
      </w:r>
    </w:p>
    <w:p w14:paraId="6E2CEF18" w14:textId="77777777" w:rsidR="00CB6998" w:rsidRPr="00CB6998" w:rsidRDefault="00CB6998" w:rsidP="00CB6998">
      <w:pPr>
        <w:numPr>
          <w:ilvl w:val="0"/>
          <w:numId w:val="6"/>
        </w:numPr>
        <w:spacing w:after="0" w:line="240" w:lineRule="auto"/>
        <w:jc w:val="both"/>
      </w:pPr>
      <w:r w:rsidRPr="00CB6998">
        <w:t>a proper check was made;</w:t>
      </w:r>
    </w:p>
    <w:p w14:paraId="4CDD676D" w14:textId="77777777" w:rsidR="00CB6998" w:rsidRPr="00CB6998" w:rsidRDefault="00CB6998" w:rsidP="00CB6998">
      <w:pPr>
        <w:numPr>
          <w:ilvl w:val="0"/>
          <w:numId w:val="6"/>
        </w:numPr>
        <w:spacing w:after="0" w:line="240" w:lineRule="auto"/>
        <w:jc w:val="both"/>
      </w:pPr>
      <w:r w:rsidRPr="00CB6998">
        <w:t>you asked who might be affected;</w:t>
      </w:r>
    </w:p>
    <w:p w14:paraId="70F19399" w14:textId="4265DEC2" w:rsidR="00CB6998" w:rsidRPr="00CB6998" w:rsidRDefault="00CB6998" w:rsidP="00CB6998">
      <w:pPr>
        <w:numPr>
          <w:ilvl w:val="0"/>
          <w:numId w:val="6"/>
        </w:numPr>
        <w:spacing w:after="0" w:line="240" w:lineRule="auto"/>
        <w:jc w:val="both"/>
      </w:pPr>
      <w:r w:rsidRPr="00CB6998">
        <w:t xml:space="preserve">you dealt with all the significant hazards, taking into account the number of people who could be involved; </w:t>
      </w:r>
    </w:p>
    <w:p w14:paraId="7EB854EE" w14:textId="77777777" w:rsidR="00CB6998" w:rsidRPr="00CB6998" w:rsidRDefault="00CB6998" w:rsidP="00CB6998">
      <w:pPr>
        <w:numPr>
          <w:ilvl w:val="0"/>
          <w:numId w:val="6"/>
        </w:numPr>
        <w:spacing w:after="0" w:line="240" w:lineRule="auto"/>
        <w:jc w:val="both"/>
      </w:pPr>
      <w:r w:rsidRPr="00CB6998">
        <w:t>the precautions are reasonable, and the remaining risk is low; and</w:t>
      </w:r>
    </w:p>
    <w:p w14:paraId="009F3483" w14:textId="77777777" w:rsidR="00CB6998" w:rsidRPr="00CB6998" w:rsidRDefault="00CB6998" w:rsidP="00CB6998">
      <w:pPr>
        <w:numPr>
          <w:ilvl w:val="0"/>
          <w:numId w:val="6"/>
        </w:numPr>
        <w:spacing w:after="0" w:line="240" w:lineRule="auto"/>
        <w:jc w:val="both"/>
      </w:pPr>
      <w:r w:rsidRPr="00CB6998">
        <w:t>you involved your staff or members in the process</w:t>
      </w:r>
    </w:p>
    <w:p w14:paraId="6CED7EF8" w14:textId="3549B8CD" w:rsidR="00CB6998" w:rsidRDefault="00CB6998" w:rsidP="00B77B35"/>
    <w:p w14:paraId="141F24DC" w14:textId="5B8ECD57" w:rsidR="00CB6998" w:rsidRPr="007F275F" w:rsidRDefault="007F275F" w:rsidP="00B77B35">
      <w:pPr>
        <w:rPr>
          <w:i/>
        </w:rPr>
      </w:pPr>
      <w:r w:rsidRPr="007F275F">
        <w:rPr>
          <w:i/>
        </w:rPr>
        <w:t xml:space="preserve">Tip: </w:t>
      </w:r>
      <w:r w:rsidR="00CB6998" w:rsidRPr="007F275F">
        <w:rPr>
          <w:i/>
        </w:rPr>
        <w:t xml:space="preserve">A key part of completing a risk assessment is common sense. You are looking to eliminate any obvious Risks and make sure your event is safe, not </w:t>
      </w:r>
      <w:r w:rsidR="00C46E09" w:rsidRPr="007F275F">
        <w:rPr>
          <w:i/>
        </w:rPr>
        <w:t>remove</w:t>
      </w:r>
      <w:r w:rsidR="00CB6998" w:rsidRPr="007F275F">
        <w:rPr>
          <w:i/>
        </w:rPr>
        <w:t xml:space="preserve"> every tiny, minor &amp; improbable danger at the expense of running a g</w:t>
      </w:r>
      <w:r w:rsidR="00CE4B81" w:rsidRPr="007F275F">
        <w:rPr>
          <w:i/>
        </w:rPr>
        <w:t>ood activity!</w:t>
      </w:r>
    </w:p>
    <w:p w14:paraId="3858340F" w14:textId="5306278A" w:rsidR="00CE4B81" w:rsidRDefault="00CE4B81" w:rsidP="00545CF2">
      <w:pPr>
        <w:pStyle w:val="Heading3"/>
      </w:pPr>
      <w:r>
        <w:t>I</w:t>
      </w:r>
      <w:r w:rsidRPr="00500B28">
        <w:t>mplement the mitigations</w:t>
      </w:r>
      <w:r>
        <w:t>.</w:t>
      </w:r>
    </w:p>
    <w:p w14:paraId="7F15D99B" w14:textId="61CED73E" w:rsidR="00CE4B81" w:rsidRDefault="00F52686" w:rsidP="00B77B35">
      <w:r>
        <w:t xml:space="preserve">Your Risk assessment is not just a piece of paper, </w:t>
      </w:r>
      <w:r w:rsidRPr="00545CF2">
        <w:rPr>
          <w:color w:val="FF0000"/>
          <w:u w:val="single"/>
        </w:rPr>
        <w:t xml:space="preserve">you must </w:t>
      </w:r>
      <w:r w:rsidR="00C46E09" w:rsidRPr="00545CF2">
        <w:rPr>
          <w:color w:val="FF0000"/>
          <w:u w:val="single"/>
        </w:rPr>
        <w:t>actually do</w:t>
      </w:r>
      <w:r w:rsidRPr="00545CF2">
        <w:rPr>
          <w:color w:val="FF0000"/>
          <w:u w:val="single"/>
        </w:rPr>
        <w:t xml:space="preserve"> the things you have identified to make things safe</w:t>
      </w:r>
      <w:r w:rsidR="00C46E09" w:rsidRPr="00545CF2">
        <w:rPr>
          <w:color w:val="FF0000"/>
          <w:u w:val="single"/>
        </w:rPr>
        <w:t>!</w:t>
      </w:r>
      <w:r w:rsidR="00C46E09">
        <w:t xml:space="preserve"> </w:t>
      </w:r>
      <w:r w:rsidR="00CE4B81" w:rsidRPr="00500B28">
        <w:t xml:space="preserve">If you identify a risk and a mitigation but fail </w:t>
      </w:r>
      <w:r>
        <w:t>to do anything in practice</w:t>
      </w:r>
      <w:r w:rsidR="00CE4B81" w:rsidRPr="00500B28">
        <w:t xml:space="preserve">, it is </w:t>
      </w:r>
      <w:r>
        <w:t>possibly more negligent</w:t>
      </w:r>
      <w:r w:rsidR="00CE4B81" w:rsidRPr="00500B28">
        <w:t xml:space="preserve"> than failing to identify the risk</w:t>
      </w:r>
      <w:r>
        <w:t xml:space="preserve"> in the first place</w:t>
      </w:r>
      <w:r w:rsidR="00C46E09">
        <w:t>.</w:t>
      </w:r>
    </w:p>
    <w:p w14:paraId="112C77FC" w14:textId="217BC070" w:rsidR="00CB6998" w:rsidRDefault="00F52686" w:rsidP="00B77B35">
      <w:r>
        <w:t>Y</w:t>
      </w:r>
      <w:r w:rsidR="00CB6998">
        <w:t>ou should make sure that everyone is aware of the hazard &amp; ris</w:t>
      </w:r>
      <w:r>
        <w:t>k</w:t>
      </w:r>
      <w:r w:rsidR="00545CF2">
        <w:t xml:space="preserve">, </w:t>
      </w:r>
      <w:r>
        <w:t>and any mitigations that would involve them.</w:t>
      </w:r>
    </w:p>
    <w:p w14:paraId="52855576" w14:textId="2BAE7460" w:rsidR="00CB6998" w:rsidRPr="007F275F" w:rsidRDefault="007F275F" w:rsidP="007F275F">
      <w:pPr>
        <w:rPr>
          <w:i/>
        </w:rPr>
      </w:pPr>
      <w:r w:rsidRPr="007F275F">
        <w:rPr>
          <w:i/>
        </w:rPr>
        <w:t>Tip: You should always</w:t>
      </w:r>
      <w:r w:rsidR="00CB6998" w:rsidRPr="007F275F">
        <w:rPr>
          <w:i/>
        </w:rPr>
        <w:t xml:space="preserve"> give a safety brief before any activity, to point out Risks and </w:t>
      </w:r>
      <w:r>
        <w:rPr>
          <w:i/>
        </w:rPr>
        <w:t>make sure</w:t>
      </w:r>
      <w:r w:rsidR="00CB6998" w:rsidRPr="007F275F">
        <w:rPr>
          <w:i/>
        </w:rPr>
        <w:t xml:space="preserve"> everyone understands what needs to be done.</w:t>
      </w:r>
    </w:p>
    <w:p w14:paraId="7A4014FE" w14:textId="1888212B" w:rsidR="00B77B35" w:rsidRDefault="00B77B35" w:rsidP="009C62DD">
      <w:pPr>
        <w:pStyle w:val="Heading2"/>
      </w:pPr>
      <w:bookmarkStart w:id="26" w:name="_Toc532303924"/>
      <w:r w:rsidRPr="00B77B35">
        <w:lastRenderedPageBreak/>
        <w:t>Step 5: Review your assessment and update if necessary</w:t>
      </w:r>
      <w:bookmarkEnd w:id="26"/>
    </w:p>
    <w:p w14:paraId="5390DA65" w14:textId="5C823D97" w:rsidR="00500B28" w:rsidRDefault="00500B28" w:rsidP="00B77B35">
      <w:r>
        <w:t xml:space="preserve">As you event or activity approaches, review your risk assessment. </w:t>
      </w:r>
      <w:proofErr w:type="gramStart"/>
      <w:r>
        <w:t>Its</w:t>
      </w:r>
      <w:proofErr w:type="gramEnd"/>
      <w:r>
        <w:t xml:space="preserve"> very common for things to change</w:t>
      </w:r>
      <w:r w:rsidR="00BF33EB">
        <w:t xml:space="preserve">; </w:t>
      </w:r>
      <w:r>
        <w:t>if they do, simpl</w:t>
      </w:r>
      <w:r w:rsidR="00545CF2">
        <w:t>y</w:t>
      </w:r>
      <w:r>
        <w:t xml:space="preserve"> identify the new Hazard, Risk &amp; mitigation and add it to your Risk Assessment.</w:t>
      </w:r>
    </w:p>
    <w:p w14:paraId="07723D54" w14:textId="733C1739" w:rsidR="00B77B35" w:rsidRPr="007F275F" w:rsidRDefault="007F275F" w:rsidP="00B77B35">
      <w:pPr>
        <w:rPr>
          <w:i/>
        </w:rPr>
      </w:pPr>
      <w:r w:rsidRPr="007F275F">
        <w:rPr>
          <w:i/>
        </w:rPr>
        <w:t xml:space="preserve">Tip: </w:t>
      </w:r>
      <w:r w:rsidR="00C46E09" w:rsidRPr="007F275F">
        <w:rPr>
          <w:i/>
        </w:rPr>
        <w:t>It</w:t>
      </w:r>
      <w:r w:rsidR="00653544">
        <w:rPr>
          <w:i/>
        </w:rPr>
        <w:t>’</w:t>
      </w:r>
      <w:r w:rsidR="00C46E09" w:rsidRPr="007F275F">
        <w:rPr>
          <w:i/>
        </w:rPr>
        <w:t xml:space="preserve">s worth reviewing </w:t>
      </w:r>
      <w:r w:rsidR="00653544">
        <w:rPr>
          <w:i/>
        </w:rPr>
        <w:t xml:space="preserve">your Risk Assessment </w:t>
      </w:r>
      <w:r w:rsidR="00C46E09" w:rsidRPr="007F275F">
        <w:rPr>
          <w:i/>
        </w:rPr>
        <w:t>after the event has happened, to see if you missed anything or learned anything</w:t>
      </w:r>
      <w:r w:rsidR="00EF1713">
        <w:rPr>
          <w:i/>
        </w:rPr>
        <w:t>.</w:t>
      </w:r>
      <w:r w:rsidR="00C46E09" w:rsidRPr="007F275F">
        <w:rPr>
          <w:i/>
        </w:rPr>
        <w:t xml:space="preserve"> This can be added if you do the activity </w:t>
      </w:r>
      <w:r w:rsidR="00EF1713" w:rsidRPr="007F275F">
        <w:rPr>
          <w:i/>
        </w:rPr>
        <w:t>again and</w:t>
      </w:r>
      <w:r w:rsidR="00C46E09" w:rsidRPr="007F275F">
        <w:rPr>
          <w:i/>
        </w:rPr>
        <w:t xml:space="preserve"> helps you to improve your planning for future events</w:t>
      </w:r>
      <w:r w:rsidR="00973E7B" w:rsidRPr="007F275F">
        <w:rPr>
          <w:i/>
        </w:rPr>
        <w:t>.</w:t>
      </w:r>
    </w:p>
    <w:p w14:paraId="4D046606" w14:textId="544A6C61" w:rsidR="00C46E09" w:rsidRDefault="007A17F8" w:rsidP="00B77B35">
      <w:r>
        <w:br w:type="page"/>
      </w:r>
    </w:p>
    <w:p w14:paraId="328A7428" w14:textId="3E795C92" w:rsidR="00D95AD2" w:rsidRDefault="007A17F8" w:rsidP="00A9652F">
      <w:pPr>
        <w:pStyle w:val="Heading1"/>
        <w:numPr>
          <w:ilvl w:val="0"/>
          <w:numId w:val="0"/>
        </w:numPr>
        <w:ind w:left="357" w:hanging="357"/>
      </w:pPr>
      <w:bookmarkStart w:id="27" w:name="_Toc532303925"/>
      <w:r>
        <w:lastRenderedPageBreak/>
        <w:t xml:space="preserve">Annex A: </w:t>
      </w:r>
      <w:r w:rsidR="00134147">
        <w:t xml:space="preserve">Examples of </w:t>
      </w:r>
      <w:r w:rsidR="00B77B35">
        <w:t>Hazards</w:t>
      </w:r>
      <w:bookmarkEnd w:id="27"/>
    </w:p>
    <w:p w14:paraId="6504E230" w14:textId="25D00026" w:rsidR="00B77B35" w:rsidRDefault="00134147" w:rsidP="00B77B35">
      <w:r>
        <w:t xml:space="preserve">Here is a list of examples of hazards that you should be looking for, based on the </w:t>
      </w:r>
      <w:r w:rsidR="00EF1713">
        <w:t>NFYFC Events</w:t>
      </w:r>
      <w:r>
        <w:t xml:space="preserve"> Health &amp; Safety Guide. These are just examples, if you spot something else you should add it to your risk assessment</w:t>
      </w:r>
    </w:p>
    <w:p w14:paraId="3A128BC5" w14:textId="73D1C0F9" w:rsidR="00302687" w:rsidRDefault="00302687" w:rsidP="00B77B35">
      <w:r>
        <w:t xml:space="preserve">You don’t need to add </w:t>
      </w:r>
      <w:r w:rsidR="004456F3">
        <w:t>a</w:t>
      </w:r>
      <w:r>
        <w:t xml:space="preserve"> hazard to your risk assessment if </w:t>
      </w:r>
      <w:r w:rsidR="004456F3">
        <w:t>it</w:t>
      </w:r>
      <w:r>
        <w:t xml:space="preserve"> do</w:t>
      </w:r>
      <w:r w:rsidR="004456F3">
        <w:t>esn’t</w:t>
      </w:r>
      <w:r>
        <w:t xml:space="preserve"> exist in the activity you are doing, the list is just a guide as to what to look for.</w:t>
      </w:r>
      <w:r w:rsidR="004456F3">
        <w:t xml:space="preserve"> </w:t>
      </w:r>
    </w:p>
    <w:p w14:paraId="1A6B3986" w14:textId="49EEFFD8" w:rsidR="00302687" w:rsidRPr="00302687" w:rsidRDefault="00302687" w:rsidP="004456F3">
      <w:pPr>
        <w:jc w:val="center"/>
        <w:rPr>
          <w:color w:val="FF0000"/>
        </w:rPr>
      </w:pPr>
      <w:r w:rsidRPr="00302687">
        <w:rPr>
          <w:color w:val="FF0000"/>
        </w:rPr>
        <w:t xml:space="preserve">You should always include </w:t>
      </w:r>
      <w:r w:rsidR="004456F3">
        <w:rPr>
          <w:color w:val="FF0000"/>
        </w:rPr>
        <w:t>“</w:t>
      </w:r>
      <w:r w:rsidRPr="00302687">
        <w:rPr>
          <w:color w:val="FF0000"/>
        </w:rPr>
        <w:t>Fire</w:t>
      </w:r>
      <w:r w:rsidR="004456F3">
        <w:rPr>
          <w:color w:val="FF0000"/>
        </w:rPr>
        <w:t>”</w:t>
      </w:r>
      <w:r w:rsidRPr="00302687">
        <w:rPr>
          <w:color w:val="FF0000"/>
        </w:rPr>
        <w:t xml:space="preserve"> and </w:t>
      </w:r>
      <w:r w:rsidR="004456F3">
        <w:rPr>
          <w:color w:val="FF0000"/>
        </w:rPr>
        <w:t>“</w:t>
      </w:r>
      <w:r w:rsidRPr="00302687">
        <w:rPr>
          <w:color w:val="FF0000"/>
        </w:rPr>
        <w:t xml:space="preserve">Slips, Trips </w:t>
      </w:r>
      <w:r w:rsidR="004456F3">
        <w:rPr>
          <w:color w:val="FF0000"/>
        </w:rPr>
        <w:t>&amp;</w:t>
      </w:r>
      <w:r w:rsidRPr="00302687">
        <w:rPr>
          <w:color w:val="FF0000"/>
        </w:rPr>
        <w:t xml:space="preserve"> Falls</w:t>
      </w:r>
      <w:r w:rsidR="004456F3">
        <w:rPr>
          <w:color w:val="FF0000"/>
        </w:rPr>
        <w:t>”</w:t>
      </w:r>
      <w:r w:rsidRPr="00302687">
        <w:rPr>
          <w:color w:val="FF0000"/>
        </w:rPr>
        <w:t xml:space="preserve"> as a hazard in any activity, these are always present.</w:t>
      </w:r>
    </w:p>
    <w:tbl>
      <w:tblPr>
        <w:tblW w:w="7620" w:type="dxa"/>
        <w:tblInd w:w="-5" w:type="dxa"/>
        <w:tblLook w:val="04A0" w:firstRow="1" w:lastRow="0" w:firstColumn="1" w:lastColumn="0" w:noHBand="0" w:noVBand="1"/>
      </w:tblPr>
      <w:tblGrid>
        <w:gridCol w:w="3160"/>
        <w:gridCol w:w="4460"/>
      </w:tblGrid>
      <w:tr w:rsidR="001C063C" w:rsidRPr="001C063C" w14:paraId="25A80DFF" w14:textId="77777777" w:rsidTr="007A17F8">
        <w:trPr>
          <w:trHeight w:val="288"/>
          <w:tblHead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86CA6" w14:textId="77777777" w:rsidR="001C063C" w:rsidRPr="001C063C" w:rsidRDefault="001C063C" w:rsidP="001C063C">
            <w:pPr>
              <w:spacing w:after="0" w:line="240" w:lineRule="auto"/>
              <w:rPr>
                <w:rFonts w:eastAsia="Times New Roman" w:cs="Arial"/>
                <w:b/>
                <w:bCs/>
                <w:color w:val="000000"/>
                <w:szCs w:val="22"/>
                <w:lang w:eastAsia="en-GB"/>
              </w:rPr>
            </w:pPr>
            <w:r w:rsidRPr="001C063C">
              <w:rPr>
                <w:rFonts w:eastAsia="Times New Roman" w:cs="Arial"/>
                <w:b/>
                <w:bCs/>
                <w:color w:val="000000"/>
                <w:szCs w:val="22"/>
                <w:lang w:eastAsia="en-GB"/>
              </w:rPr>
              <w:t>Hazard</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570CEB34" w14:textId="77777777" w:rsidR="001C063C" w:rsidRPr="001C063C" w:rsidRDefault="001C063C" w:rsidP="001C063C">
            <w:pPr>
              <w:spacing w:after="0" w:line="240" w:lineRule="auto"/>
              <w:rPr>
                <w:rFonts w:eastAsia="Times New Roman" w:cs="Arial"/>
                <w:b/>
                <w:bCs/>
                <w:color w:val="000000"/>
                <w:szCs w:val="22"/>
                <w:lang w:eastAsia="en-GB"/>
              </w:rPr>
            </w:pPr>
            <w:r w:rsidRPr="001C063C">
              <w:rPr>
                <w:rFonts w:eastAsia="Times New Roman" w:cs="Arial"/>
                <w:b/>
                <w:bCs/>
                <w:color w:val="000000"/>
                <w:szCs w:val="22"/>
                <w:lang w:eastAsia="en-GB"/>
              </w:rPr>
              <w:t>Examples of Hazards</w:t>
            </w:r>
          </w:p>
        </w:tc>
      </w:tr>
      <w:tr w:rsidR="001C063C" w:rsidRPr="001C063C" w14:paraId="70575207"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B2DBCE3"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Crushing</w:t>
            </w:r>
          </w:p>
        </w:tc>
        <w:tc>
          <w:tcPr>
            <w:tcW w:w="4460" w:type="dxa"/>
            <w:tcBorders>
              <w:top w:val="nil"/>
              <w:left w:val="nil"/>
              <w:bottom w:val="single" w:sz="4" w:space="0" w:color="auto"/>
              <w:right w:val="single" w:sz="4" w:space="0" w:color="auto"/>
            </w:tcBorders>
            <w:shd w:val="clear" w:color="000000" w:fill="FFFFFF"/>
            <w:vAlign w:val="center"/>
            <w:hideMark/>
          </w:tcPr>
          <w:p w14:paraId="64B434B8"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Scaffold over load; reversing vehicle; animals; falling bales</w:t>
            </w:r>
          </w:p>
        </w:tc>
      </w:tr>
      <w:tr w:rsidR="001C063C" w:rsidRPr="001C063C" w14:paraId="2E852AAB"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60F2D8EB"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Cutting / shearing</w:t>
            </w:r>
          </w:p>
        </w:tc>
        <w:tc>
          <w:tcPr>
            <w:tcW w:w="4460" w:type="dxa"/>
            <w:tcBorders>
              <w:top w:val="nil"/>
              <w:left w:val="nil"/>
              <w:bottom w:val="single" w:sz="4" w:space="0" w:color="auto"/>
              <w:right w:val="single" w:sz="4" w:space="0" w:color="auto"/>
            </w:tcBorders>
            <w:shd w:val="clear" w:color="000000" w:fill="FFFFFF"/>
            <w:vAlign w:val="center"/>
            <w:hideMark/>
          </w:tcPr>
          <w:p w14:paraId="5F788B4E"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Knife, circular saw blade; chain saw blade</w:t>
            </w:r>
          </w:p>
        </w:tc>
      </w:tr>
      <w:tr w:rsidR="001C063C" w:rsidRPr="001C063C" w14:paraId="1C489C1E"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45C2BB36"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Entanglement</w:t>
            </w:r>
          </w:p>
        </w:tc>
        <w:tc>
          <w:tcPr>
            <w:tcW w:w="4460" w:type="dxa"/>
            <w:tcBorders>
              <w:top w:val="nil"/>
              <w:left w:val="nil"/>
              <w:bottom w:val="single" w:sz="4" w:space="0" w:color="auto"/>
              <w:right w:val="single" w:sz="4" w:space="0" w:color="auto"/>
            </w:tcBorders>
            <w:shd w:val="clear" w:color="000000" w:fill="FFFFFF"/>
            <w:vAlign w:val="center"/>
            <w:hideMark/>
          </w:tcPr>
          <w:p w14:paraId="5A94DF55"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Drill chuck and bit; power take off shaft; abrasive wheel</w:t>
            </w:r>
          </w:p>
        </w:tc>
      </w:tr>
      <w:tr w:rsidR="001C063C" w:rsidRPr="001C063C" w14:paraId="57E202AE"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2899F561"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Trapping</w:t>
            </w:r>
          </w:p>
        </w:tc>
        <w:tc>
          <w:tcPr>
            <w:tcW w:w="4460" w:type="dxa"/>
            <w:tcBorders>
              <w:top w:val="nil"/>
              <w:left w:val="nil"/>
              <w:bottom w:val="single" w:sz="4" w:space="0" w:color="auto"/>
              <w:right w:val="single" w:sz="4" w:space="0" w:color="auto"/>
            </w:tcBorders>
            <w:shd w:val="clear" w:color="000000" w:fill="FFFFFF"/>
            <w:vAlign w:val="center"/>
            <w:hideMark/>
          </w:tcPr>
          <w:p w14:paraId="356752D8"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Conveyor belt and drive; vee belt and pulley; raised tipper lorry body</w:t>
            </w:r>
          </w:p>
        </w:tc>
      </w:tr>
      <w:tr w:rsidR="001C063C" w:rsidRPr="001C063C" w14:paraId="4AFF9028"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148DC1BA"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Impact (including puncture)</w:t>
            </w:r>
          </w:p>
        </w:tc>
        <w:tc>
          <w:tcPr>
            <w:tcW w:w="4460" w:type="dxa"/>
            <w:tcBorders>
              <w:top w:val="nil"/>
              <w:left w:val="nil"/>
              <w:bottom w:val="single" w:sz="4" w:space="0" w:color="auto"/>
              <w:right w:val="single" w:sz="4" w:space="0" w:color="auto"/>
            </w:tcBorders>
            <w:shd w:val="clear" w:color="000000" w:fill="FFFFFF"/>
            <w:vAlign w:val="center"/>
            <w:hideMark/>
          </w:tcPr>
          <w:p w14:paraId="1D4DC15B"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Moving vehicles; hypodermic needle; low headroom, falling bales, bite</w:t>
            </w:r>
          </w:p>
        </w:tc>
      </w:tr>
      <w:tr w:rsidR="001C063C" w:rsidRPr="001C063C" w14:paraId="713832BB"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494A2F0A"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High pressure injection</w:t>
            </w:r>
          </w:p>
        </w:tc>
        <w:tc>
          <w:tcPr>
            <w:tcW w:w="4460" w:type="dxa"/>
            <w:tcBorders>
              <w:top w:val="nil"/>
              <w:left w:val="nil"/>
              <w:bottom w:val="single" w:sz="4" w:space="0" w:color="auto"/>
              <w:right w:val="single" w:sz="4" w:space="0" w:color="auto"/>
            </w:tcBorders>
            <w:shd w:val="clear" w:color="000000" w:fill="FFFFFF"/>
            <w:vAlign w:val="center"/>
            <w:hideMark/>
          </w:tcPr>
          <w:p w14:paraId="3DFB6AAD"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Compressed air; compressed gas; steam boiler; hydraulic system</w:t>
            </w:r>
          </w:p>
        </w:tc>
      </w:tr>
      <w:tr w:rsidR="001C063C" w:rsidRPr="001C063C" w14:paraId="67CB3B7F"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13FF1F81"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Abrasion</w:t>
            </w:r>
          </w:p>
        </w:tc>
        <w:tc>
          <w:tcPr>
            <w:tcW w:w="4460" w:type="dxa"/>
            <w:tcBorders>
              <w:top w:val="nil"/>
              <w:left w:val="nil"/>
              <w:bottom w:val="single" w:sz="4" w:space="0" w:color="auto"/>
              <w:right w:val="single" w:sz="4" w:space="0" w:color="auto"/>
            </w:tcBorders>
            <w:shd w:val="clear" w:color="000000" w:fill="FFFFFF"/>
            <w:vAlign w:val="center"/>
            <w:hideMark/>
          </w:tcPr>
          <w:p w14:paraId="3D685D2C"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Abrasive wheel, rough surfaces</w:t>
            </w:r>
          </w:p>
        </w:tc>
      </w:tr>
      <w:tr w:rsidR="001C063C" w:rsidRPr="001C063C" w14:paraId="20B20BB3" w14:textId="77777777" w:rsidTr="001C063C">
        <w:trPr>
          <w:trHeight w:val="82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7AB66128"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Slips, trips and falls</w:t>
            </w:r>
          </w:p>
        </w:tc>
        <w:tc>
          <w:tcPr>
            <w:tcW w:w="4460" w:type="dxa"/>
            <w:tcBorders>
              <w:top w:val="nil"/>
              <w:left w:val="nil"/>
              <w:bottom w:val="single" w:sz="4" w:space="0" w:color="auto"/>
              <w:right w:val="single" w:sz="4" w:space="0" w:color="auto"/>
            </w:tcBorders>
            <w:shd w:val="clear" w:color="000000" w:fill="FFFFFF"/>
            <w:vAlign w:val="center"/>
            <w:hideMark/>
          </w:tcPr>
          <w:p w14:paraId="41BA3C8F" w14:textId="6DBAD9D1"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 xml:space="preserve">Damaged </w:t>
            </w:r>
            <w:r w:rsidR="00EF1713" w:rsidRPr="001C063C">
              <w:rPr>
                <w:rFonts w:eastAsia="Times New Roman" w:cs="Arial"/>
                <w:color w:val="000000"/>
                <w:szCs w:val="22"/>
                <w:lang w:eastAsia="en-GB"/>
              </w:rPr>
              <w:t>floors;</w:t>
            </w:r>
            <w:r w:rsidRPr="001C063C">
              <w:rPr>
                <w:rFonts w:eastAsia="Times New Roman" w:cs="Arial"/>
                <w:color w:val="000000"/>
                <w:szCs w:val="22"/>
                <w:lang w:eastAsia="en-GB"/>
              </w:rPr>
              <w:t xml:space="preserve"> trailing cables; liquid spills; debris; wet grass; sloping surface; uneven / worn steps; changes in floor level</w:t>
            </w:r>
          </w:p>
        </w:tc>
      </w:tr>
      <w:tr w:rsidR="001C063C" w:rsidRPr="001C063C" w14:paraId="7C6998A5" w14:textId="77777777" w:rsidTr="001C063C">
        <w:trPr>
          <w:trHeight w:val="82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69778C05"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Falls from height</w:t>
            </w:r>
          </w:p>
        </w:tc>
        <w:tc>
          <w:tcPr>
            <w:tcW w:w="4460" w:type="dxa"/>
            <w:tcBorders>
              <w:top w:val="nil"/>
              <w:left w:val="nil"/>
              <w:bottom w:val="single" w:sz="4" w:space="0" w:color="auto"/>
              <w:right w:val="single" w:sz="4" w:space="0" w:color="auto"/>
            </w:tcBorders>
            <w:shd w:val="clear" w:color="000000" w:fill="FFFFFF"/>
            <w:vAlign w:val="center"/>
            <w:hideMark/>
          </w:tcPr>
          <w:p w14:paraId="2A438C49"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Fragile roof; edge of roof; edge of mezzanine floor; work on ladder; erecting scaffold; hole in floor; elevated work platform</w:t>
            </w:r>
          </w:p>
        </w:tc>
      </w:tr>
      <w:tr w:rsidR="001C063C" w:rsidRPr="001C063C" w14:paraId="607EE63C"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7A11E0C2"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Electrical contact</w:t>
            </w:r>
          </w:p>
        </w:tc>
        <w:tc>
          <w:tcPr>
            <w:tcW w:w="4460" w:type="dxa"/>
            <w:tcBorders>
              <w:top w:val="nil"/>
              <w:left w:val="nil"/>
              <w:bottom w:val="single" w:sz="4" w:space="0" w:color="auto"/>
              <w:right w:val="single" w:sz="4" w:space="0" w:color="auto"/>
            </w:tcBorders>
            <w:shd w:val="clear" w:color="000000" w:fill="FFFFFF"/>
            <w:vAlign w:val="center"/>
            <w:hideMark/>
          </w:tcPr>
          <w:p w14:paraId="1AE86532"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Mains electric; overhead power lines; batteries; portable appliances</w:t>
            </w:r>
          </w:p>
        </w:tc>
      </w:tr>
      <w:tr w:rsidR="001C063C" w:rsidRPr="001C063C" w14:paraId="7532D29C"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7F53790A"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Fire / explosion</w:t>
            </w:r>
          </w:p>
        </w:tc>
        <w:tc>
          <w:tcPr>
            <w:tcW w:w="4460" w:type="dxa"/>
            <w:tcBorders>
              <w:top w:val="nil"/>
              <w:left w:val="nil"/>
              <w:bottom w:val="single" w:sz="4" w:space="0" w:color="auto"/>
              <w:right w:val="single" w:sz="4" w:space="0" w:color="auto"/>
            </w:tcBorders>
            <w:shd w:val="clear" w:color="000000" w:fill="FFFFFF"/>
            <w:vAlign w:val="center"/>
            <w:hideMark/>
          </w:tcPr>
          <w:p w14:paraId="40576E64" w14:textId="3A03F421"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Heating; faulty electrics; explosives; significant dust build up, chemical storage,</w:t>
            </w:r>
          </w:p>
        </w:tc>
      </w:tr>
      <w:tr w:rsidR="001C063C" w:rsidRPr="001C063C" w14:paraId="36C0C1E1"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9C6942C"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Ionising radiation</w:t>
            </w:r>
          </w:p>
        </w:tc>
        <w:tc>
          <w:tcPr>
            <w:tcW w:w="4460" w:type="dxa"/>
            <w:tcBorders>
              <w:top w:val="nil"/>
              <w:left w:val="nil"/>
              <w:bottom w:val="single" w:sz="4" w:space="0" w:color="auto"/>
              <w:right w:val="single" w:sz="4" w:space="0" w:color="auto"/>
            </w:tcBorders>
            <w:shd w:val="clear" w:color="000000" w:fill="FFFFFF"/>
            <w:vAlign w:val="center"/>
            <w:hideMark/>
          </w:tcPr>
          <w:p w14:paraId="122F2C3C"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Radioactive sources; X-rays</w:t>
            </w:r>
          </w:p>
        </w:tc>
      </w:tr>
      <w:tr w:rsidR="001C063C" w:rsidRPr="001C063C" w14:paraId="12FB75BB"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1BDAA48A" w14:textId="6325BF36"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Non</w:t>
            </w:r>
            <w:r w:rsidR="00F7253B">
              <w:rPr>
                <w:rFonts w:eastAsia="Times New Roman" w:cs="Arial"/>
                <w:color w:val="000000"/>
                <w:szCs w:val="22"/>
                <w:lang w:eastAsia="en-GB"/>
              </w:rPr>
              <w:t>-</w:t>
            </w:r>
            <w:r w:rsidRPr="001C063C">
              <w:rPr>
                <w:rFonts w:eastAsia="Times New Roman" w:cs="Arial"/>
                <w:color w:val="000000"/>
                <w:szCs w:val="22"/>
                <w:lang w:eastAsia="en-GB"/>
              </w:rPr>
              <w:t>ionising radiation</w:t>
            </w:r>
          </w:p>
        </w:tc>
        <w:tc>
          <w:tcPr>
            <w:tcW w:w="4460" w:type="dxa"/>
            <w:tcBorders>
              <w:top w:val="nil"/>
              <w:left w:val="nil"/>
              <w:bottom w:val="single" w:sz="4" w:space="0" w:color="auto"/>
              <w:right w:val="single" w:sz="4" w:space="0" w:color="auto"/>
            </w:tcBorders>
            <w:shd w:val="clear" w:color="000000" w:fill="FFFFFF"/>
            <w:vAlign w:val="center"/>
            <w:hideMark/>
          </w:tcPr>
          <w:p w14:paraId="2DE706C5"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Microwaves; radio frequency; ultra violet (sunlight)</w:t>
            </w:r>
          </w:p>
        </w:tc>
      </w:tr>
      <w:tr w:rsidR="001C063C" w:rsidRPr="001C063C" w14:paraId="16153E8F"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53E04952"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Repetitive actions</w:t>
            </w:r>
          </w:p>
        </w:tc>
        <w:tc>
          <w:tcPr>
            <w:tcW w:w="4460" w:type="dxa"/>
            <w:tcBorders>
              <w:top w:val="nil"/>
              <w:left w:val="nil"/>
              <w:bottom w:val="single" w:sz="4" w:space="0" w:color="auto"/>
              <w:right w:val="single" w:sz="4" w:space="0" w:color="auto"/>
            </w:tcBorders>
            <w:shd w:val="clear" w:color="000000" w:fill="FFFFFF"/>
            <w:vAlign w:val="center"/>
            <w:hideMark/>
          </w:tcPr>
          <w:p w14:paraId="5E69A614"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Keyboard work; production line tasks</w:t>
            </w:r>
          </w:p>
        </w:tc>
      </w:tr>
      <w:tr w:rsidR="001C063C" w:rsidRPr="001C063C" w14:paraId="52B32698"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480DC000"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Stressful postures</w:t>
            </w:r>
          </w:p>
        </w:tc>
        <w:tc>
          <w:tcPr>
            <w:tcW w:w="4460" w:type="dxa"/>
            <w:tcBorders>
              <w:top w:val="nil"/>
              <w:left w:val="nil"/>
              <w:bottom w:val="single" w:sz="4" w:space="0" w:color="auto"/>
              <w:right w:val="single" w:sz="4" w:space="0" w:color="auto"/>
            </w:tcBorders>
            <w:shd w:val="clear" w:color="000000" w:fill="FFFFFF"/>
            <w:vAlign w:val="center"/>
            <w:hideMark/>
          </w:tcPr>
          <w:p w14:paraId="528BA7DA"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color w:val="000000"/>
                <w:szCs w:val="22"/>
                <w:lang w:eastAsia="en-GB"/>
              </w:rPr>
              <w:t>Seated work; work above head height; work at floor level</w:t>
            </w:r>
          </w:p>
        </w:tc>
      </w:tr>
      <w:tr w:rsidR="001C063C" w:rsidRPr="001C063C" w14:paraId="550FBA3A" w14:textId="77777777" w:rsidTr="001C063C">
        <w:trPr>
          <w:trHeight w:val="82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DDC6B3D"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Lifting / handling</w:t>
            </w:r>
          </w:p>
        </w:tc>
        <w:tc>
          <w:tcPr>
            <w:tcW w:w="4460" w:type="dxa"/>
            <w:tcBorders>
              <w:top w:val="nil"/>
              <w:left w:val="nil"/>
              <w:bottom w:val="single" w:sz="4" w:space="0" w:color="auto"/>
              <w:right w:val="single" w:sz="4" w:space="0" w:color="auto"/>
            </w:tcBorders>
            <w:shd w:val="clear" w:color="000000" w:fill="FFFFFF"/>
            <w:vAlign w:val="center"/>
            <w:hideMark/>
          </w:tcPr>
          <w:p w14:paraId="4C0ACAB7"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Lifting; lowering; carrying; supporting; pushing; pulling; rough loads; animal handling</w:t>
            </w:r>
          </w:p>
        </w:tc>
      </w:tr>
      <w:tr w:rsidR="001C063C" w:rsidRPr="001C063C" w14:paraId="62D075A9"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5768248D"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Fatigue / stress</w:t>
            </w:r>
          </w:p>
        </w:tc>
        <w:tc>
          <w:tcPr>
            <w:tcW w:w="4460" w:type="dxa"/>
            <w:tcBorders>
              <w:top w:val="nil"/>
              <w:left w:val="nil"/>
              <w:bottom w:val="single" w:sz="4" w:space="0" w:color="auto"/>
              <w:right w:val="single" w:sz="4" w:space="0" w:color="auto"/>
            </w:tcBorders>
            <w:shd w:val="clear" w:color="000000" w:fill="FFFFFF"/>
            <w:vAlign w:val="center"/>
            <w:hideMark/>
          </w:tcPr>
          <w:p w14:paraId="514F1B20"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Excessive working hours; poor job design; high levels of concentration</w:t>
            </w:r>
          </w:p>
        </w:tc>
      </w:tr>
      <w:tr w:rsidR="001C063C" w:rsidRPr="001C063C" w14:paraId="66167D3E"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723EC8D5"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Violence / assault</w:t>
            </w:r>
          </w:p>
        </w:tc>
        <w:tc>
          <w:tcPr>
            <w:tcW w:w="4460" w:type="dxa"/>
            <w:tcBorders>
              <w:top w:val="nil"/>
              <w:left w:val="nil"/>
              <w:bottom w:val="single" w:sz="4" w:space="0" w:color="auto"/>
              <w:right w:val="single" w:sz="4" w:space="0" w:color="auto"/>
            </w:tcBorders>
            <w:shd w:val="clear" w:color="000000" w:fill="FFFFFF"/>
            <w:vAlign w:val="center"/>
            <w:hideMark/>
          </w:tcPr>
          <w:p w14:paraId="6DAB778E"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Cash handling; violent customers/public</w:t>
            </w:r>
          </w:p>
        </w:tc>
      </w:tr>
      <w:tr w:rsidR="001C063C" w:rsidRPr="001C063C" w14:paraId="2980D46F"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07CF9AB4"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Hot ambient temperature</w:t>
            </w:r>
          </w:p>
        </w:tc>
        <w:tc>
          <w:tcPr>
            <w:tcW w:w="4460" w:type="dxa"/>
            <w:tcBorders>
              <w:top w:val="nil"/>
              <w:left w:val="nil"/>
              <w:bottom w:val="single" w:sz="4" w:space="0" w:color="auto"/>
              <w:right w:val="single" w:sz="4" w:space="0" w:color="auto"/>
            </w:tcBorders>
            <w:shd w:val="clear" w:color="000000" w:fill="FFFFFF"/>
            <w:vAlign w:val="center"/>
            <w:hideMark/>
          </w:tcPr>
          <w:p w14:paraId="426EA370"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Working outdoors; working in hot environments (e.g. kitchens)</w:t>
            </w:r>
          </w:p>
        </w:tc>
      </w:tr>
      <w:tr w:rsidR="001C063C" w:rsidRPr="001C063C" w14:paraId="0DA2A574"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4E626A82"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lastRenderedPageBreak/>
              <w:t>Cold ambient temperature</w:t>
            </w:r>
          </w:p>
        </w:tc>
        <w:tc>
          <w:tcPr>
            <w:tcW w:w="4460" w:type="dxa"/>
            <w:tcBorders>
              <w:top w:val="nil"/>
              <w:left w:val="nil"/>
              <w:bottom w:val="single" w:sz="4" w:space="0" w:color="auto"/>
              <w:right w:val="single" w:sz="4" w:space="0" w:color="auto"/>
            </w:tcBorders>
            <w:shd w:val="clear" w:color="000000" w:fill="FFFFFF"/>
            <w:vAlign w:val="center"/>
            <w:hideMark/>
          </w:tcPr>
          <w:p w14:paraId="309CE24E"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Working outdoors; working in cold stores</w:t>
            </w:r>
          </w:p>
        </w:tc>
      </w:tr>
      <w:tr w:rsidR="001C063C" w:rsidRPr="001C063C" w14:paraId="4FC5EBED"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3B201D2"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Adverse weather conditions</w:t>
            </w:r>
          </w:p>
        </w:tc>
        <w:tc>
          <w:tcPr>
            <w:tcW w:w="4460" w:type="dxa"/>
            <w:tcBorders>
              <w:top w:val="nil"/>
              <w:left w:val="nil"/>
              <w:bottom w:val="single" w:sz="4" w:space="0" w:color="auto"/>
              <w:right w:val="single" w:sz="4" w:space="0" w:color="auto"/>
            </w:tcBorders>
            <w:shd w:val="clear" w:color="000000" w:fill="FFFFFF"/>
            <w:vAlign w:val="center"/>
            <w:hideMark/>
          </w:tcPr>
          <w:p w14:paraId="4EFCB559"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Working outdoors</w:t>
            </w:r>
          </w:p>
        </w:tc>
      </w:tr>
      <w:tr w:rsidR="001C063C" w:rsidRPr="001C063C" w14:paraId="79DB6356" w14:textId="77777777" w:rsidTr="001C063C">
        <w:trPr>
          <w:trHeight w:val="552"/>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76F8BFB5"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Significant vibration</w:t>
            </w:r>
          </w:p>
        </w:tc>
        <w:tc>
          <w:tcPr>
            <w:tcW w:w="4460" w:type="dxa"/>
            <w:tcBorders>
              <w:top w:val="nil"/>
              <w:left w:val="nil"/>
              <w:bottom w:val="single" w:sz="4" w:space="0" w:color="auto"/>
              <w:right w:val="single" w:sz="4" w:space="0" w:color="auto"/>
            </w:tcBorders>
            <w:shd w:val="clear" w:color="000000" w:fill="FFFFFF"/>
            <w:vAlign w:val="center"/>
            <w:hideMark/>
          </w:tcPr>
          <w:p w14:paraId="3FDF7013"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Pneumatic drill; chainsaws; strimmers, tractors / ATVs</w:t>
            </w:r>
          </w:p>
        </w:tc>
      </w:tr>
      <w:tr w:rsidR="001C063C" w:rsidRPr="001C063C" w14:paraId="019CDAC1"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707EE3A8"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Hazardous substance</w:t>
            </w:r>
          </w:p>
        </w:tc>
        <w:tc>
          <w:tcPr>
            <w:tcW w:w="4460" w:type="dxa"/>
            <w:tcBorders>
              <w:top w:val="nil"/>
              <w:left w:val="nil"/>
              <w:bottom w:val="single" w:sz="4" w:space="0" w:color="auto"/>
              <w:right w:val="single" w:sz="4" w:space="0" w:color="auto"/>
            </w:tcBorders>
            <w:shd w:val="clear" w:color="000000" w:fill="FFFFFF"/>
            <w:vAlign w:val="center"/>
            <w:hideMark/>
          </w:tcPr>
          <w:p w14:paraId="4EF0A954"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Chemicals; dust; fumes; vapours</w:t>
            </w:r>
          </w:p>
        </w:tc>
      </w:tr>
      <w:tr w:rsidR="001C063C" w:rsidRPr="001C063C" w14:paraId="70641897" w14:textId="77777777" w:rsidTr="001C063C">
        <w:trPr>
          <w:trHeight w:val="28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7980CC6A"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Localised hot surface(s)</w:t>
            </w:r>
          </w:p>
        </w:tc>
        <w:tc>
          <w:tcPr>
            <w:tcW w:w="4460" w:type="dxa"/>
            <w:tcBorders>
              <w:top w:val="nil"/>
              <w:left w:val="nil"/>
              <w:bottom w:val="single" w:sz="4" w:space="0" w:color="auto"/>
              <w:right w:val="single" w:sz="4" w:space="0" w:color="auto"/>
            </w:tcBorders>
            <w:shd w:val="clear" w:color="000000" w:fill="FFFFFF"/>
            <w:vAlign w:val="center"/>
            <w:hideMark/>
          </w:tcPr>
          <w:p w14:paraId="5D2F0873"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Welding; steam; ovens, engines</w:t>
            </w:r>
          </w:p>
        </w:tc>
      </w:tr>
      <w:tr w:rsidR="001C063C" w:rsidRPr="001C063C" w14:paraId="3AD5286D" w14:textId="77777777" w:rsidTr="001C063C">
        <w:trPr>
          <w:trHeight w:val="324"/>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4B103983"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Localised cold surface(s)</w:t>
            </w:r>
          </w:p>
        </w:tc>
        <w:tc>
          <w:tcPr>
            <w:tcW w:w="4460" w:type="dxa"/>
            <w:tcBorders>
              <w:top w:val="nil"/>
              <w:left w:val="nil"/>
              <w:bottom w:val="single" w:sz="4" w:space="0" w:color="auto"/>
              <w:right w:val="single" w:sz="4" w:space="0" w:color="auto"/>
            </w:tcBorders>
            <w:shd w:val="clear" w:color="000000" w:fill="FFFFFF"/>
            <w:vAlign w:val="center"/>
            <w:hideMark/>
          </w:tcPr>
          <w:p w14:paraId="487B3CB8"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CO</w:t>
            </w:r>
            <w:r w:rsidRPr="001C063C">
              <w:rPr>
                <w:rFonts w:eastAsia="Times New Roman" w:cs="Arial"/>
                <w:color w:val="000000"/>
                <w:szCs w:val="22"/>
                <w:vertAlign w:val="subscript"/>
                <w:lang w:eastAsia="en-GB"/>
              </w:rPr>
              <w:t>2</w:t>
            </w:r>
            <w:r w:rsidRPr="001C063C">
              <w:rPr>
                <w:rFonts w:eastAsia="Times New Roman" w:cs="Arial"/>
                <w:color w:val="000000"/>
                <w:szCs w:val="22"/>
                <w:lang w:eastAsia="en-GB"/>
              </w:rPr>
              <w:t xml:space="preserve"> extinguisher; refrigerant</w:t>
            </w:r>
          </w:p>
        </w:tc>
      </w:tr>
      <w:tr w:rsidR="001C063C" w:rsidRPr="001C063C" w14:paraId="312D1305" w14:textId="77777777" w:rsidTr="001C063C">
        <w:trPr>
          <w:trHeight w:val="828"/>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1E7C9F50"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Crowds and Exits</w:t>
            </w:r>
          </w:p>
        </w:tc>
        <w:tc>
          <w:tcPr>
            <w:tcW w:w="4460" w:type="dxa"/>
            <w:tcBorders>
              <w:top w:val="nil"/>
              <w:left w:val="nil"/>
              <w:bottom w:val="single" w:sz="4" w:space="0" w:color="auto"/>
              <w:right w:val="single" w:sz="4" w:space="0" w:color="auto"/>
            </w:tcBorders>
            <w:shd w:val="clear" w:color="000000" w:fill="FFFFFF"/>
            <w:vAlign w:val="center"/>
            <w:hideMark/>
          </w:tcPr>
          <w:p w14:paraId="2DF87F01" w14:textId="77777777" w:rsidR="001C063C" w:rsidRPr="001C063C" w:rsidRDefault="001C063C" w:rsidP="001C063C">
            <w:pPr>
              <w:spacing w:after="0" w:line="240" w:lineRule="auto"/>
              <w:rPr>
                <w:rFonts w:eastAsia="Times New Roman" w:cs="Arial"/>
                <w:color w:val="000000"/>
                <w:szCs w:val="22"/>
                <w:lang w:eastAsia="en-GB"/>
              </w:rPr>
            </w:pPr>
            <w:r w:rsidRPr="001C063C">
              <w:rPr>
                <w:rFonts w:eastAsia="Times New Roman" w:cs="Arial"/>
                <w:bCs/>
                <w:color w:val="000000"/>
                <w:szCs w:val="22"/>
                <w:lang w:eastAsia="en-GB"/>
              </w:rPr>
              <w:t>Bottlenecks in corridors, clear routes to emergency exits, crushes &amp; crowd control, exits unlocked and clearly signed.</w:t>
            </w:r>
          </w:p>
        </w:tc>
      </w:tr>
    </w:tbl>
    <w:p w14:paraId="0766371D" w14:textId="77777777" w:rsidR="00B77B35" w:rsidRPr="00B77B35" w:rsidRDefault="00B77B35" w:rsidP="00B77B35"/>
    <w:p w14:paraId="775D07AF" w14:textId="77C63CF4" w:rsidR="00B77B35" w:rsidRDefault="00B77B35" w:rsidP="00B77B35"/>
    <w:p w14:paraId="0B1D6071" w14:textId="01099603" w:rsidR="007A17F8" w:rsidRPr="007A17F8" w:rsidRDefault="007A17F8" w:rsidP="007A17F8"/>
    <w:p w14:paraId="67CCA517" w14:textId="30E63F72" w:rsidR="007A17F8" w:rsidRPr="007A17F8" w:rsidRDefault="007A17F8" w:rsidP="007A17F8"/>
    <w:p w14:paraId="0C1CC06C" w14:textId="460EB811" w:rsidR="007A17F8" w:rsidRPr="007A17F8" w:rsidRDefault="007A17F8" w:rsidP="007A17F8"/>
    <w:p w14:paraId="3DB82CEE" w14:textId="5DA08E9C" w:rsidR="007A17F8" w:rsidRPr="007A17F8" w:rsidRDefault="007A17F8" w:rsidP="007A17F8"/>
    <w:p w14:paraId="738BE2F1" w14:textId="588E2372" w:rsidR="007A17F8" w:rsidRPr="007A17F8" w:rsidRDefault="007A17F8" w:rsidP="007A17F8"/>
    <w:p w14:paraId="5FF2BBD5" w14:textId="7E1CB809" w:rsidR="007A17F8" w:rsidRPr="007A17F8" w:rsidRDefault="007A17F8" w:rsidP="007A17F8"/>
    <w:p w14:paraId="2ECD336C" w14:textId="113A7D58" w:rsidR="007A17F8" w:rsidRPr="007A17F8" w:rsidRDefault="007A17F8" w:rsidP="007A17F8"/>
    <w:p w14:paraId="0BE75AE9" w14:textId="45974A20" w:rsidR="007A17F8" w:rsidRPr="007A17F8" w:rsidRDefault="007A17F8" w:rsidP="007A17F8"/>
    <w:p w14:paraId="58039147" w14:textId="1BE940F7" w:rsidR="007A17F8" w:rsidRPr="007A17F8" w:rsidRDefault="007A17F8" w:rsidP="007A17F8"/>
    <w:p w14:paraId="5E6DF3FC" w14:textId="3B35E37D" w:rsidR="007A17F8" w:rsidRPr="007A17F8" w:rsidRDefault="007A17F8" w:rsidP="007A17F8"/>
    <w:p w14:paraId="1D64FD31" w14:textId="4651FEEB" w:rsidR="007A17F8" w:rsidRPr="007A17F8" w:rsidRDefault="007A17F8" w:rsidP="007A17F8"/>
    <w:p w14:paraId="52AD471A" w14:textId="5C8D8018" w:rsidR="007A17F8" w:rsidRPr="007A17F8" w:rsidRDefault="007A17F8" w:rsidP="007A17F8"/>
    <w:p w14:paraId="3B77F5C8" w14:textId="041CC410" w:rsidR="007A17F8" w:rsidRDefault="007A17F8" w:rsidP="007A17F8"/>
    <w:p w14:paraId="5E9A5B73" w14:textId="62B3291C" w:rsidR="007A17F8" w:rsidRDefault="007A17F8" w:rsidP="007A17F8"/>
    <w:p w14:paraId="0E3D0B50" w14:textId="14652EDB" w:rsidR="007A17F8" w:rsidRDefault="007A17F8" w:rsidP="007A17F8">
      <w:pPr>
        <w:tabs>
          <w:tab w:val="left" w:pos="5400"/>
        </w:tabs>
      </w:pPr>
      <w:r>
        <w:tab/>
      </w:r>
    </w:p>
    <w:p w14:paraId="08C33FD5" w14:textId="457491AA" w:rsidR="007A17F8" w:rsidRDefault="007A17F8" w:rsidP="007A17F8">
      <w:pPr>
        <w:tabs>
          <w:tab w:val="left" w:pos="5400"/>
        </w:tabs>
      </w:pPr>
    </w:p>
    <w:p w14:paraId="240504F2" w14:textId="6F9B77C0" w:rsidR="007A17F8" w:rsidRDefault="007A17F8" w:rsidP="007A17F8">
      <w:pPr>
        <w:tabs>
          <w:tab w:val="left" w:pos="5400"/>
        </w:tabs>
      </w:pPr>
    </w:p>
    <w:p w14:paraId="3A4DF7A9" w14:textId="5C22F26C" w:rsidR="007A17F8" w:rsidRDefault="007A17F8" w:rsidP="007A17F8">
      <w:pPr>
        <w:tabs>
          <w:tab w:val="left" w:pos="5400"/>
        </w:tabs>
      </w:pPr>
    </w:p>
    <w:p w14:paraId="0B11229B" w14:textId="77777777" w:rsidR="007A17F8" w:rsidRPr="007A17F8" w:rsidRDefault="007A17F8" w:rsidP="007A17F8">
      <w:pPr>
        <w:tabs>
          <w:tab w:val="left" w:pos="5400"/>
        </w:tabs>
      </w:pPr>
    </w:p>
    <w:sectPr w:rsidR="007A17F8" w:rsidRPr="007A17F8" w:rsidSect="003869E1">
      <w:headerReference w:type="default" r:id="rId10"/>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E1677" w14:textId="77777777" w:rsidR="003B0B66" w:rsidRDefault="003B0B66" w:rsidP="003869E1">
      <w:pPr>
        <w:spacing w:after="0" w:line="240" w:lineRule="auto"/>
      </w:pPr>
      <w:r>
        <w:separator/>
      </w:r>
    </w:p>
  </w:endnote>
  <w:endnote w:type="continuationSeparator" w:id="0">
    <w:p w14:paraId="73CCCE46" w14:textId="77777777" w:rsidR="003B0B66" w:rsidRDefault="003B0B66" w:rsidP="0038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47919"/>
      <w:docPartObj>
        <w:docPartGallery w:val="Page Numbers (Bottom of Page)"/>
        <w:docPartUnique/>
      </w:docPartObj>
    </w:sdtPr>
    <w:sdtEndPr>
      <w:rPr>
        <w:noProof/>
      </w:rPr>
    </w:sdtEndPr>
    <w:sdtContent>
      <w:p w14:paraId="6E1F76FD" w14:textId="46DE69B1" w:rsidR="00075E21" w:rsidRDefault="00075E21">
        <w:pPr>
          <w:pStyle w:val="Footer"/>
          <w:jc w:val="center"/>
        </w:pPr>
        <w:r>
          <w:fldChar w:fldCharType="begin"/>
        </w:r>
        <w:r>
          <w:instrText xml:space="preserve"> PAGE   \* MERGEFORMAT </w:instrText>
        </w:r>
        <w:r>
          <w:fldChar w:fldCharType="separate"/>
        </w:r>
        <w:r w:rsidR="005A4774">
          <w:rPr>
            <w:noProof/>
          </w:rPr>
          <w:t>9</w:t>
        </w:r>
        <w:r>
          <w:rPr>
            <w:noProof/>
          </w:rPr>
          <w:fldChar w:fldCharType="end"/>
        </w:r>
      </w:p>
    </w:sdtContent>
  </w:sdt>
  <w:p w14:paraId="4F530043" w14:textId="77777777" w:rsidR="00075E21" w:rsidRDefault="0007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5F486" w14:textId="77777777" w:rsidR="003B0B66" w:rsidRDefault="003B0B66" w:rsidP="003869E1">
      <w:pPr>
        <w:spacing w:after="0" w:line="240" w:lineRule="auto"/>
      </w:pPr>
      <w:r>
        <w:separator/>
      </w:r>
    </w:p>
  </w:footnote>
  <w:footnote w:type="continuationSeparator" w:id="0">
    <w:p w14:paraId="00B768AF" w14:textId="77777777" w:rsidR="003B0B66" w:rsidRDefault="003B0B66" w:rsidP="0038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66D3" w14:textId="42AB51F8" w:rsidR="00075E21" w:rsidRDefault="00B002FE">
    <w:pPr>
      <w:pStyle w:val="Header"/>
    </w:pPr>
    <w:r>
      <w:t xml:space="preserve">Northants </w:t>
    </w:r>
    <w:r w:rsidR="00075E21">
      <w:t>YFC</w:t>
    </w:r>
    <w:r w:rsidR="009008BA">
      <w:t xml:space="preserve"> -</w:t>
    </w:r>
    <w:r w:rsidR="00075E21">
      <w:t xml:space="preserve"> </w:t>
    </w:r>
    <w:r w:rsidR="00E13341">
      <w:t xml:space="preserve">Guide to Completing a </w:t>
    </w:r>
    <w:r w:rsidR="009008BA">
      <w:t>R</w:t>
    </w:r>
    <w:r w:rsidR="00E13341">
      <w:t xml:space="preserve">isk </w:t>
    </w:r>
    <w:r w:rsidR="009008BA">
      <w:t>A</w:t>
    </w:r>
    <w:r w:rsidR="00E13341">
      <w:t>ssessment</w:t>
    </w:r>
  </w:p>
  <w:p w14:paraId="401613FC" w14:textId="77777777" w:rsidR="00075E21" w:rsidRDefault="00075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D41F" w14:textId="34FF47D3" w:rsidR="00075E21" w:rsidRPr="00E13341" w:rsidRDefault="00E13341" w:rsidP="00E13341">
    <w:pPr>
      <w:pStyle w:val="Header"/>
      <w:jc w:val="right"/>
      <w:rPr>
        <w:i/>
      </w:rPr>
    </w:pPr>
    <w:r>
      <w:rPr>
        <w:i/>
      </w:rPr>
      <w:t>Issue 1</w:t>
    </w:r>
    <w:r w:rsidR="004456F3">
      <w:rPr>
        <w:i/>
      </w:rPr>
      <w:t xml:space="preserve"> </w:t>
    </w:r>
    <w:r w:rsidR="00B002FE">
      <w:rPr>
        <w:i/>
      </w:rPr>
      <w:t>–</w:t>
    </w:r>
    <w:r>
      <w:rPr>
        <w:i/>
      </w:rPr>
      <w:t xml:space="preserve"> </w:t>
    </w:r>
    <w:r w:rsidR="00B002FE">
      <w:rPr>
        <w:i/>
      </w:rPr>
      <w:t>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B3D"/>
    <w:multiLevelType w:val="hybridMultilevel"/>
    <w:tmpl w:val="4F862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D4C8C"/>
    <w:multiLevelType w:val="hybridMultilevel"/>
    <w:tmpl w:val="BF5EF062"/>
    <w:lvl w:ilvl="0" w:tplc="0C509B8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F3A59"/>
    <w:multiLevelType w:val="hybridMultilevel"/>
    <w:tmpl w:val="E6946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20B26"/>
    <w:multiLevelType w:val="hybridMultilevel"/>
    <w:tmpl w:val="B60EB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975EA"/>
    <w:multiLevelType w:val="multilevel"/>
    <w:tmpl w:val="BDA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656B3"/>
    <w:multiLevelType w:val="hybridMultilevel"/>
    <w:tmpl w:val="116EF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D4468"/>
    <w:multiLevelType w:val="hybridMultilevel"/>
    <w:tmpl w:val="0AC21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253C7"/>
    <w:multiLevelType w:val="hybridMultilevel"/>
    <w:tmpl w:val="71F0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905DA"/>
    <w:multiLevelType w:val="hybridMultilevel"/>
    <w:tmpl w:val="DA7EC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743E0"/>
    <w:multiLevelType w:val="hybridMultilevel"/>
    <w:tmpl w:val="722A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312FF"/>
    <w:multiLevelType w:val="hybridMultilevel"/>
    <w:tmpl w:val="DEB67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3"/>
  </w:num>
  <w:num w:numId="6">
    <w:abstractNumId w:val="7"/>
  </w:num>
  <w:num w:numId="7">
    <w:abstractNumId w:val="10"/>
  </w:num>
  <w:num w:numId="8">
    <w:abstractNumId w:val="1"/>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5"/>
    <w:rsid w:val="00063D68"/>
    <w:rsid w:val="00073181"/>
    <w:rsid w:val="00075E21"/>
    <w:rsid w:val="000F17AB"/>
    <w:rsid w:val="00134147"/>
    <w:rsid w:val="001570BE"/>
    <w:rsid w:val="001A6AFD"/>
    <w:rsid w:val="001B014A"/>
    <w:rsid w:val="001C063C"/>
    <w:rsid w:val="002A3F40"/>
    <w:rsid w:val="002D71D0"/>
    <w:rsid w:val="00302687"/>
    <w:rsid w:val="00317FC8"/>
    <w:rsid w:val="003869E1"/>
    <w:rsid w:val="003B0B66"/>
    <w:rsid w:val="003C0170"/>
    <w:rsid w:val="003D3695"/>
    <w:rsid w:val="004322E6"/>
    <w:rsid w:val="00445522"/>
    <w:rsid w:val="004456F3"/>
    <w:rsid w:val="00486859"/>
    <w:rsid w:val="004C1D1D"/>
    <w:rsid w:val="00500B28"/>
    <w:rsid w:val="00545CF2"/>
    <w:rsid w:val="005A4774"/>
    <w:rsid w:val="005F33A7"/>
    <w:rsid w:val="00611AF7"/>
    <w:rsid w:val="00653544"/>
    <w:rsid w:val="0065434F"/>
    <w:rsid w:val="00662CDE"/>
    <w:rsid w:val="00674724"/>
    <w:rsid w:val="0067635B"/>
    <w:rsid w:val="006D08D4"/>
    <w:rsid w:val="00707916"/>
    <w:rsid w:val="007A17F8"/>
    <w:rsid w:val="007A75B8"/>
    <w:rsid w:val="007F275F"/>
    <w:rsid w:val="00896B01"/>
    <w:rsid w:val="009008BA"/>
    <w:rsid w:val="00973E7B"/>
    <w:rsid w:val="00980429"/>
    <w:rsid w:val="009C62DD"/>
    <w:rsid w:val="009E1387"/>
    <w:rsid w:val="00A254E6"/>
    <w:rsid w:val="00A9652F"/>
    <w:rsid w:val="00B002FE"/>
    <w:rsid w:val="00B77B35"/>
    <w:rsid w:val="00BF33EB"/>
    <w:rsid w:val="00C36804"/>
    <w:rsid w:val="00C46E09"/>
    <w:rsid w:val="00C52D44"/>
    <w:rsid w:val="00CB6998"/>
    <w:rsid w:val="00CE4B81"/>
    <w:rsid w:val="00D1157E"/>
    <w:rsid w:val="00D95AD2"/>
    <w:rsid w:val="00E0156E"/>
    <w:rsid w:val="00E13341"/>
    <w:rsid w:val="00E703D3"/>
    <w:rsid w:val="00EA65F2"/>
    <w:rsid w:val="00EF1713"/>
    <w:rsid w:val="00F33563"/>
    <w:rsid w:val="00F52686"/>
    <w:rsid w:val="00F7253B"/>
    <w:rsid w:val="00F7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FE51"/>
  <w15:docId w15:val="{C45B74B9-7D50-4D6F-A790-05A0141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17F8"/>
    <w:pPr>
      <w:keepNext/>
      <w:keepLines/>
      <w:numPr>
        <w:numId w:val="8"/>
      </w:numPr>
      <w:spacing w:before="240" w:after="0"/>
      <w:ind w:left="357" w:hanging="357"/>
      <w:outlineLvl w:val="0"/>
    </w:pPr>
    <w:rPr>
      <w:rFonts w:eastAsiaTheme="majorEastAsia" w:cstheme="majorBidi"/>
      <w:color w:val="17365D" w:themeColor="text2" w:themeShade="BF"/>
      <w:sz w:val="32"/>
      <w:szCs w:val="32"/>
    </w:rPr>
  </w:style>
  <w:style w:type="paragraph" w:styleId="Heading2">
    <w:name w:val="heading 2"/>
    <w:basedOn w:val="Normal"/>
    <w:next w:val="Normal"/>
    <w:link w:val="Heading2Char"/>
    <w:uiPriority w:val="9"/>
    <w:unhideWhenUsed/>
    <w:qFormat/>
    <w:rsid w:val="00500B28"/>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17F8"/>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35"/>
    <w:pPr>
      <w:ind w:left="720"/>
      <w:contextualSpacing/>
    </w:pPr>
  </w:style>
  <w:style w:type="character" w:customStyle="1" w:styleId="Heading2Char">
    <w:name w:val="Heading 2 Char"/>
    <w:basedOn w:val="DefaultParagraphFont"/>
    <w:link w:val="Heading2"/>
    <w:uiPriority w:val="9"/>
    <w:rsid w:val="00500B28"/>
    <w:rPr>
      <w:rFonts w:eastAsiaTheme="majorEastAsia" w:cstheme="majorBidi"/>
      <w:color w:val="365F91" w:themeColor="accent1" w:themeShade="BF"/>
      <w:sz w:val="26"/>
      <w:szCs w:val="26"/>
    </w:rPr>
  </w:style>
  <w:style w:type="character" w:customStyle="1" w:styleId="Heading1Char">
    <w:name w:val="Heading 1 Char"/>
    <w:basedOn w:val="DefaultParagraphFont"/>
    <w:link w:val="Heading1"/>
    <w:uiPriority w:val="9"/>
    <w:rsid w:val="007A17F8"/>
    <w:rPr>
      <w:rFonts w:eastAsiaTheme="majorEastAsia" w:cstheme="majorBidi"/>
      <w:color w:val="17365D" w:themeColor="text2" w:themeShade="BF"/>
      <w:sz w:val="32"/>
      <w:szCs w:val="32"/>
    </w:rPr>
  </w:style>
  <w:style w:type="paragraph" w:customStyle="1" w:styleId="Tableheading9pt">
    <w:name w:val="Table heading 9pt"/>
    <w:basedOn w:val="Normal"/>
    <w:rsid w:val="00D95AD2"/>
    <w:pPr>
      <w:widowControl w:val="0"/>
      <w:autoSpaceDE w:val="0"/>
      <w:autoSpaceDN w:val="0"/>
      <w:adjustRightInd w:val="0"/>
      <w:spacing w:before="40" w:after="40" w:line="240" w:lineRule="exact"/>
    </w:pPr>
    <w:rPr>
      <w:rFonts w:eastAsia="Times New Roman" w:cs="Times New Roman"/>
      <w:b/>
      <w:bCs/>
      <w:color w:val="FFFFFF"/>
      <w:sz w:val="20"/>
      <w:szCs w:val="20"/>
    </w:rPr>
  </w:style>
  <w:style w:type="paragraph" w:customStyle="1" w:styleId="Tabletext9pt">
    <w:name w:val="Table text 9pt"/>
    <w:basedOn w:val="Normal"/>
    <w:rsid w:val="00D95AD2"/>
    <w:pPr>
      <w:widowControl w:val="0"/>
      <w:autoSpaceDE w:val="0"/>
      <w:autoSpaceDN w:val="0"/>
      <w:adjustRightInd w:val="0"/>
      <w:spacing w:before="40" w:after="40" w:line="220" w:lineRule="exact"/>
    </w:pPr>
    <w:rPr>
      <w:rFonts w:eastAsia="Times New Roman" w:cs="Times New Roman"/>
      <w:bCs/>
      <w:color w:val="5E001A"/>
      <w:sz w:val="18"/>
      <w:szCs w:val="20"/>
    </w:rPr>
  </w:style>
  <w:style w:type="paragraph" w:styleId="NoSpacing">
    <w:name w:val="No Spacing"/>
    <w:uiPriority w:val="1"/>
    <w:qFormat/>
    <w:rsid w:val="00134147"/>
    <w:pPr>
      <w:spacing w:after="0" w:line="240" w:lineRule="auto"/>
    </w:pPr>
  </w:style>
  <w:style w:type="paragraph" w:styleId="TOCHeading">
    <w:name w:val="TOC Heading"/>
    <w:basedOn w:val="Heading1"/>
    <w:next w:val="Normal"/>
    <w:uiPriority w:val="39"/>
    <w:unhideWhenUsed/>
    <w:qFormat/>
    <w:rsid w:val="00C36804"/>
    <w:pPr>
      <w:spacing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C36804"/>
    <w:pPr>
      <w:spacing w:after="100"/>
    </w:pPr>
  </w:style>
  <w:style w:type="paragraph" w:styleId="TOC2">
    <w:name w:val="toc 2"/>
    <w:basedOn w:val="Normal"/>
    <w:next w:val="Normal"/>
    <w:autoRedefine/>
    <w:uiPriority w:val="39"/>
    <w:unhideWhenUsed/>
    <w:rsid w:val="00C36804"/>
    <w:pPr>
      <w:spacing w:after="100"/>
      <w:ind w:left="220"/>
    </w:pPr>
  </w:style>
  <w:style w:type="character" w:styleId="Hyperlink">
    <w:name w:val="Hyperlink"/>
    <w:basedOn w:val="DefaultParagraphFont"/>
    <w:uiPriority w:val="99"/>
    <w:unhideWhenUsed/>
    <w:rsid w:val="00C36804"/>
    <w:rPr>
      <w:color w:val="0000FF" w:themeColor="hyperlink"/>
      <w:u w:val="single"/>
    </w:rPr>
  </w:style>
  <w:style w:type="paragraph" w:styleId="Header">
    <w:name w:val="header"/>
    <w:basedOn w:val="Normal"/>
    <w:link w:val="HeaderChar"/>
    <w:uiPriority w:val="99"/>
    <w:unhideWhenUsed/>
    <w:rsid w:val="0038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9E1"/>
  </w:style>
  <w:style w:type="paragraph" w:styleId="Footer">
    <w:name w:val="footer"/>
    <w:basedOn w:val="Normal"/>
    <w:link w:val="FooterChar"/>
    <w:uiPriority w:val="99"/>
    <w:unhideWhenUsed/>
    <w:rsid w:val="0038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9E1"/>
  </w:style>
  <w:style w:type="character" w:customStyle="1" w:styleId="Heading3Char">
    <w:name w:val="Heading 3 Char"/>
    <w:basedOn w:val="DefaultParagraphFont"/>
    <w:link w:val="Heading3"/>
    <w:uiPriority w:val="9"/>
    <w:rsid w:val="007A17F8"/>
    <w:rPr>
      <w:rFonts w:eastAsiaTheme="majorEastAsia" w:cstheme="majorBidi"/>
      <w:color w:val="243F60" w:themeColor="accent1" w:themeShade="7F"/>
      <w:sz w:val="24"/>
      <w:szCs w:val="24"/>
    </w:rPr>
  </w:style>
  <w:style w:type="paragraph" w:styleId="TOC3">
    <w:name w:val="toc 3"/>
    <w:basedOn w:val="Normal"/>
    <w:next w:val="Normal"/>
    <w:autoRedefine/>
    <w:uiPriority w:val="39"/>
    <w:unhideWhenUsed/>
    <w:rsid w:val="0070791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37789">
      <w:bodyDiv w:val="1"/>
      <w:marLeft w:val="0"/>
      <w:marRight w:val="0"/>
      <w:marTop w:val="0"/>
      <w:marBottom w:val="0"/>
      <w:divBdr>
        <w:top w:val="none" w:sz="0" w:space="0" w:color="auto"/>
        <w:left w:val="none" w:sz="0" w:space="0" w:color="auto"/>
        <w:bottom w:val="none" w:sz="0" w:space="0" w:color="auto"/>
        <w:right w:val="none" w:sz="0" w:space="0" w:color="auto"/>
      </w:divBdr>
    </w:div>
    <w:div w:id="15916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2F2B-7014-48DB-B6C4-B1FE1283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 Edward (UK)</dc:creator>
  <cp:lastModifiedBy>yfc</cp:lastModifiedBy>
  <cp:revision>4</cp:revision>
  <dcterms:created xsi:type="dcterms:W3CDTF">2019-09-11T10:01:00Z</dcterms:created>
  <dcterms:modified xsi:type="dcterms:W3CDTF">2019-09-11T10:16:00Z</dcterms:modified>
</cp:coreProperties>
</file>